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8896"/>
        <w:bidiVisual/>
        <w:tblW w:w="0" w:type="auto"/>
        <w:tblLook w:val="04A0" w:firstRow="1" w:lastRow="0" w:firstColumn="1" w:lastColumn="0" w:noHBand="0" w:noVBand="1"/>
      </w:tblPr>
      <w:tblGrid>
        <w:gridCol w:w="6155"/>
        <w:gridCol w:w="2127"/>
      </w:tblGrid>
      <w:tr w:rsidR="001A5289" w:rsidTr="003C2AFE">
        <w:trPr>
          <w:trHeight w:val="604"/>
        </w:trPr>
        <w:tc>
          <w:tcPr>
            <w:tcW w:w="6155" w:type="dxa"/>
            <w:tcBorders>
              <w:top w:val="thickThinMediumGap" w:sz="12" w:space="0" w:color="auto"/>
              <w:left w:val="thickThinMediumGap" w:sz="12" w:space="0" w:color="auto"/>
              <w:right w:val="thickThinMediumGap" w:sz="12" w:space="0" w:color="auto"/>
            </w:tcBorders>
          </w:tcPr>
          <w:p w:rsidR="001A5289" w:rsidRPr="003E5F4F" w:rsidRDefault="00BF0BEB" w:rsidP="001A5289">
            <w:pPr>
              <w:bidi w:val="0"/>
              <w:jc w:val="center"/>
              <w:rPr>
                <w:rFonts w:asciiTheme="minorBidi" w:hAnsiTheme="minorBidi"/>
                <w:sz w:val="36"/>
                <w:szCs w:val="36"/>
                <w:rtl/>
                <w:lang w:bidi="ar-JO"/>
              </w:rPr>
            </w:pPr>
            <w:r>
              <w:rPr>
                <w:noProof/>
                <w:sz w:val="36"/>
                <w:szCs w:val="36"/>
                <w:rtl/>
              </w:rPr>
              <mc:AlternateContent>
                <mc:Choice Requires="wps">
                  <w:drawing>
                    <wp:anchor distT="0" distB="0" distL="114300" distR="114300" simplePos="0" relativeHeight="251684864" behindDoc="0" locked="0" layoutInCell="1" allowOverlap="1">
                      <wp:simplePos x="0" y="0"/>
                      <wp:positionH relativeFrom="column">
                        <wp:posOffset>-866775</wp:posOffset>
                      </wp:positionH>
                      <wp:positionV relativeFrom="paragraph">
                        <wp:posOffset>2733040</wp:posOffset>
                      </wp:positionV>
                      <wp:extent cx="1952625" cy="400050"/>
                      <wp:effectExtent l="0" t="0" r="28575" b="19050"/>
                      <wp:wrapNone/>
                      <wp:docPr id="2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400050"/>
                              </a:xfrm>
                              <a:prstGeom prst="rect">
                                <a:avLst/>
                              </a:prstGeom>
                              <a:solidFill>
                                <a:srgbClr val="FFFFFF"/>
                              </a:solidFill>
                              <a:ln w="9525">
                                <a:solidFill>
                                  <a:srgbClr val="000000"/>
                                </a:solidFill>
                                <a:miter lim="800000"/>
                                <a:headEnd/>
                                <a:tailEnd/>
                              </a:ln>
                            </wps:spPr>
                            <wps:txbx>
                              <w:txbxContent>
                                <w:p w:rsidR="003C2AFE" w:rsidRPr="00495326" w:rsidRDefault="003C2AFE" w:rsidP="001A5289">
                                  <w:pPr>
                                    <w:jc w:val="center"/>
                                    <w:rPr>
                                      <w:szCs w:val="28"/>
                                      <w:rtl/>
                                      <w:lang w:bidi="ar-JO"/>
                                    </w:rPr>
                                  </w:pPr>
                                  <w:r>
                                    <w:rPr>
                                      <w:rFonts w:ascii="Balthazar" w:hAnsi="Balthazar" w:cs="Estrangelo Edessa"/>
                                      <w:sz w:val="28"/>
                                      <w:szCs w:val="28"/>
                                      <w:lang w:bidi="ar-JO"/>
                                    </w:rPr>
                                    <w:t>D</w:t>
                                  </w:r>
                                  <w:r w:rsidRPr="00495326">
                                    <w:rPr>
                                      <w:rFonts w:ascii="Balthazar" w:hAnsi="Balthazar" w:cs="Estrangelo Edessa"/>
                                      <w:sz w:val="28"/>
                                      <w:szCs w:val="28"/>
                                      <w:lang w:bidi="ar-JO"/>
                                    </w:rPr>
                                    <w:t>ent-2011.weebly.com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left:0;text-align:left;margin-left:-68.25pt;margin-top:215.2pt;width:153.75pt;height:3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">
                      <v:textbox>
                        <w:txbxContent>
                          <w:p w:rsidR="003C2AFE" w:rsidRPr="00495326" w:rsidRDefault="003C2AFE" w:rsidP="001A5289">
                            <w:pPr>
                              <w:jc w:val="center"/>
                              <w:rPr>
                                <w:szCs w:val="28"/>
                                <w:rtl/>
                                <w:lang w:bidi="ar-JO"/>
                              </w:rPr>
                            </w:pPr>
                            <w:r>
                              <w:rPr>
                                <w:rFonts w:ascii="Balthazar" w:hAnsi="Balthazar" w:cs="Estrangelo Edessa"/>
                                <w:sz w:val="28"/>
                                <w:szCs w:val="28"/>
                                <w:lang w:bidi="ar-JO"/>
                              </w:rPr>
                              <w:t>D</w:t>
                            </w:r>
                            <w:r w:rsidRPr="00495326">
                              <w:rPr>
                                <w:rFonts w:ascii="Balthazar" w:hAnsi="Balthazar" w:cs="Estrangelo Edessa"/>
                                <w:sz w:val="28"/>
                                <w:szCs w:val="28"/>
                                <w:lang w:bidi="ar-JO"/>
                              </w:rPr>
                              <w:t>ent-2011.weebly.com</w:t>
                            </w:r>
                          </w:p>
                        </w:txbxContent>
                      </v:textbox>
                    </v:shape>
                  </w:pict>
                </mc:Fallback>
              </mc:AlternateContent>
            </w:r>
          </w:p>
        </w:tc>
        <w:tc>
          <w:tcPr>
            <w:tcW w:w="2127" w:type="dxa"/>
            <w:tcBorders>
              <w:top w:val="thickThinMediumGap" w:sz="12" w:space="0" w:color="auto"/>
              <w:left w:val="thickThinMediumGap" w:sz="12" w:space="0" w:color="auto"/>
              <w:right w:val="thickThinMediumGap" w:sz="12" w:space="0" w:color="auto"/>
            </w:tcBorders>
          </w:tcPr>
          <w:p w:rsidR="001A5289" w:rsidRPr="003C50C2" w:rsidRDefault="001A5289" w:rsidP="001A5289">
            <w:pPr>
              <w:bidi w:val="0"/>
              <w:jc w:val="center"/>
              <w:rPr>
                <w:rFonts w:ascii="Balthazar" w:hAnsi="Balthazar"/>
                <w:sz w:val="36"/>
                <w:szCs w:val="36"/>
                <w:lang w:bidi="ar-JO"/>
              </w:rPr>
            </w:pPr>
            <w:r>
              <w:rPr>
                <w:rFonts w:ascii="Balthazar" w:hAnsi="Balthazar"/>
                <w:sz w:val="36"/>
                <w:szCs w:val="36"/>
                <w:lang w:bidi="ar-JO"/>
              </w:rPr>
              <w:t>Lecture No.</w:t>
            </w:r>
          </w:p>
        </w:tc>
      </w:tr>
      <w:tr w:rsidR="001A5289" w:rsidTr="003C2AFE">
        <w:trPr>
          <w:trHeight w:val="604"/>
        </w:trPr>
        <w:tc>
          <w:tcPr>
            <w:tcW w:w="6155" w:type="dxa"/>
            <w:tcBorders>
              <w:left w:val="thickThinMediumGap" w:sz="12" w:space="0" w:color="auto"/>
              <w:right w:val="thickThinMediumGap" w:sz="12" w:space="0" w:color="auto"/>
            </w:tcBorders>
          </w:tcPr>
          <w:p w:rsidR="001A5289" w:rsidRPr="003E5F4F" w:rsidRDefault="00C61CF7" w:rsidP="001E02F7">
            <w:pPr>
              <w:bidi w:val="0"/>
              <w:jc w:val="center"/>
              <w:rPr>
                <w:sz w:val="36"/>
                <w:szCs w:val="36"/>
                <w:rtl/>
                <w:lang w:bidi="ar-JO"/>
              </w:rPr>
            </w:pPr>
            <w:r>
              <w:rPr>
                <w:sz w:val="36"/>
                <w:szCs w:val="36"/>
                <w:lang w:bidi="ar-JO"/>
              </w:rPr>
              <w:t>20</w:t>
            </w:r>
            <w:r w:rsidR="001A5289">
              <w:rPr>
                <w:sz w:val="36"/>
                <w:szCs w:val="36"/>
                <w:lang w:bidi="ar-JO"/>
              </w:rPr>
              <w:t>/</w:t>
            </w:r>
            <w:r>
              <w:rPr>
                <w:sz w:val="36"/>
                <w:szCs w:val="36"/>
                <w:lang w:bidi="ar-JO"/>
              </w:rPr>
              <w:t>4/2016</w:t>
            </w:r>
          </w:p>
        </w:tc>
        <w:tc>
          <w:tcPr>
            <w:tcW w:w="2127" w:type="dxa"/>
            <w:tcBorders>
              <w:left w:val="thickThinMediumGap" w:sz="12" w:space="0" w:color="auto"/>
              <w:right w:val="thickThinMediumGap" w:sz="12" w:space="0" w:color="auto"/>
            </w:tcBorders>
          </w:tcPr>
          <w:p w:rsidR="001A5289" w:rsidRPr="003C50C2" w:rsidRDefault="001A5289" w:rsidP="001A5289">
            <w:pPr>
              <w:bidi w:val="0"/>
              <w:jc w:val="center"/>
              <w:rPr>
                <w:rFonts w:ascii="Balthazar" w:hAnsi="Balthazar"/>
                <w:sz w:val="36"/>
                <w:szCs w:val="36"/>
                <w:lang w:bidi="ar-JO"/>
              </w:rPr>
            </w:pPr>
            <w:r w:rsidRPr="003C50C2">
              <w:rPr>
                <w:rFonts w:ascii="Balthazar" w:hAnsi="Balthazar"/>
                <w:sz w:val="36"/>
                <w:szCs w:val="36"/>
                <w:lang w:bidi="ar-JO"/>
              </w:rPr>
              <w:t>Date:</w:t>
            </w:r>
          </w:p>
        </w:tc>
      </w:tr>
      <w:tr w:rsidR="001A5289" w:rsidTr="003C2AFE">
        <w:trPr>
          <w:trHeight w:val="604"/>
        </w:trPr>
        <w:tc>
          <w:tcPr>
            <w:tcW w:w="6155" w:type="dxa"/>
            <w:tcBorders>
              <w:left w:val="thickThinMediumGap" w:sz="12" w:space="0" w:color="auto"/>
              <w:right w:val="thickThinMediumGap" w:sz="12" w:space="0" w:color="auto"/>
            </w:tcBorders>
          </w:tcPr>
          <w:p w:rsidR="001A5289" w:rsidRPr="003E5F4F" w:rsidRDefault="00C61CF7" w:rsidP="001A5289">
            <w:pPr>
              <w:bidi w:val="0"/>
              <w:jc w:val="center"/>
              <w:rPr>
                <w:sz w:val="36"/>
                <w:szCs w:val="36"/>
                <w:rtl/>
                <w:lang w:bidi="ar-JO"/>
              </w:rPr>
            </w:pPr>
            <w:r>
              <w:rPr>
                <w:sz w:val="36"/>
                <w:szCs w:val="36"/>
                <w:lang w:bidi="ar-JO"/>
              </w:rPr>
              <w:t>Hazem Al-Ahmad</w:t>
            </w:r>
          </w:p>
        </w:tc>
        <w:tc>
          <w:tcPr>
            <w:tcW w:w="2127" w:type="dxa"/>
            <w:tcBorders>
              <w:left w:val="thickThinMediumGap" w:sz="12" w:space="0" w:color="auto"/>
              <w:right w:val="thickThinMediumGap" w:sz="12" w:space="0" w:color="auto"/>
            </w:tcBorders>
          </w:tcPr>
          <w:p w:rsidR="001A5289" w:rsidRPr="003C50C2" w:rsidRDefault="001A5289" w:rsidP="001A5289">
            <w:pPr>
              <w:bidi w:val="0"/>
              <w:jc w:val="center"/>
              <w:rPr>
                <w:rFonts w:ascii="Balthazar" w:hAnsi="Balthazar"/>
                <w:sz w:val="36"/>
                <w:szCs w:val="36"/>
                <w:lang w:bidi="ar-JO"/>
              </w:rPr>
            </w:pPr>
            <w:r w:rsidRPr="003C50C2">
              <w:rPr>
                <w:rFonts w:ascii="Balthazar" w:hAnsi="Balthazar"/>
                <w:sz w:val="36"/>
                <w:szCs w:val="36"/>
                <w:lang w:bidi="ar-JO"/>
              </w:rPr>
              <w:t>Doctor:</w:t>
            </w:r>
          </w:p>
        </w:tc>
      </w:tr>
      <w:tr w:rsidR="001A5289" w:rsidTr="003C2AFE">
        <w:trPr>
          <w:trHeight w:val="604"/>
        </w:trPr>
        <w:tc>
          <w:tcPr>
            <w:tcW w:w="6155" w:type="dxa"/>
            <w:tcBorders>
              <w:left w:val="thickThinMediumGap" w:sz="12" w:space="0" w:color="auto"/>
              <w:bottom w:val="thickThinMediumGap" w:sz="12" w:space="0" w:color="auto"/>
              <w:right w:val="thickThinMediumGap" w:sz="12" w:space="0" w:color="auto"/>
            </w:tcBorders>
          </w:tcPr>
          <w:p w:rsidR="001A5289" w:rsidRPr="003E5F4F" w:rsidRDefault="00C61CF7" w:rsidP="001A5289">
            <w:pPr>
              <w:bidi w:val="0"/>
              <w:jc w:val="center"/>
              <w:rPr>
                <w:sz w:val="36"/>
                <w:szCs w:val="36"/>
                <w:lang w:bidi="ar-JO"/>
              </w:rPr>
            </w:pPr>
            <w:r>
              <w:rPr>
                <w:sz w:val="36"/>
                <w:szCs w:val="36"/>
                <w:lang w:bidi="ar-JO"/>
              </w:rPr>
              <w:t xml:space="preserve">Dima AbuBaker </w:t>
            </w:r>
          </w:p>
        </w:tc>
        <w:tc>
          <w:tcPr>
            <w:tcW w:w="2127" w:type="dxa"/>
            <w:tcBorders>
              <w:left w:val="thickThinMediumGap" w:sz="12" w:space="0" w:color="auto"/>
              <w:bottom w:val="thickThinMediumGap" w:sz="12" w:space="0" w:color="auto"/>
              <w:right w:val="thickThinMediumGap" w:sz="12" w:space="0" w:color="auto"/>
            </w:tcBorders>
          </w:tcPr>
          <w:p w:rsidR="001A5289" w:rsidRPr="003C50C2" w:rsidRDefault="001A5289" w:rsidP="001A5289">
            <w:pPr>
              <w:bidi w:val="0"/>
              <w:jc w:val="center"/>
              <w:rPr>
                <w:rFonts w:ascii="Balthazar" w:hAnsi="Balthazar"/>
                <w:sz w:val="36"/>
                <w:szCs w:val="36"/>
                <w:lang w:bidi="ar-JO"/>
              </w:rPr>
            </w:pPr>
            <w:r w:rsidRPr="003C50C2">
              <w:rPr>
                <w:rFonts w:ascii="Balthazar" w:hAnsi="Balthazar"/>
                <w:sz w:val="36"/>
                <w:szCs w:val="36"/>
                <w:lang w:bidi="ar-JO"/>
              </w:rPr>
              <w:t>Done by:</w:t>
            </w:r>
          </w:p>
        </w:tc>
      </w:tr>
    </w:tbl>
    <w:p w:rsidR="001A5289" w:rsidRDefault="00BF0BEB" w:rsidP="001A5289">
      <w:pPr>
        <w:bidi w:val="0"/>
        <w:rPr>
          <w:rtl/>
          <w:lang w:bidi="ar-JO"/>
        </w:rPr>
      </w:pPr>
      <w:r>
        <w:rPr>
          <w:noProof/>
          <w:rtl/>
        </w:rPr>
        <mc:AlternateContent>
          <mc:Choice Requires="wps">
            <w:drawing>
              <wp:anchor distT="0" distB="0" distL="114300" distR="114300" simplePos="0" relativeHeight="251661312" behindDoc="0" locked="0" layoutInCell="1" allowOverlap="1">
                <wp:simplePos x="0" y="0"/>
                <wp:positionH relativeFrom="column">
                  <wp:posOffset>-600075</wp:posOffset>
                </wp:positionH>
                <wp:positionV relativeFrom="paragraph">
                  <wp:posOffset>381000</wp:posOffset>
                </wp:positionV>
                <wp:extent cx="6534150" cy="1552575"/>
                <wp:effectExtent l="0" t="0" r="0" b="9525"/>
                <wp:wrapNone/>
                <wp:docPr id="2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1552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2AFE" w:rsidRPr="00902914" w:rsidRDefault="003C2AFE" w:rsidP="001A5289">
                            <w:pPr>
                              <w:jc w:val="center"/>
                              <w:rPr>
                                <w:rFonts w:ascii="AcmeFont" w:hAnsi="AcmeFont"/>
                                <w:sz w:val="120"/>
                                <w:szCs w:val="120"/>
                                <w:rtl/>
                                <w:lang w:bidi="ar-JO"/>
                              </w:rPr>
                            </w:pPr>
                            <w:r>
                              <w:rPr>
                                <w:rFonts w:ascii="AcmeFont" w:hAnsi="AcmeFont"/>
                                <w:sz w:val="120"/>
                                <w:szCs w:val="120"/>
                                <w:lang w:bidi="ar-JO"/>
                              </w:rPr>
                              <w:t>Oral</w:t>
                            </w:r>
                            <w:r w:rsidRPr="00902914">
                              <w:rPr>
                                <w:rFonts w:ascii="AcmeFont" w:hAnsi="AcmeFont"/>
                                <w:sz w:val="120"/>
                                <w:szCs w:val="120"/>
                                <w:lang w:bidi="ar-JO"/>
                              </w:rPr>
                              <w:t xml:space="preserve"> Surgery </w:t>
                            </w:r>
                            <w:r>
                              <w:rPr>
                                <w:rFonts w:ascii="AcmeFont" w:hAnsi="AcmeFont"/>
                                <w:sz w:val="96"/>
                                <w:szCs w:val="96"/>
                                <w:lang w:bidi="ar-JO"/>
                              </w:rPr>
                              <w:t>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47.25pt;margin-top:30pt;width:514.5pt;height:12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" stroked="f">
                <v:textbox>
                  <w:txbxContent>
                    <w:p w:rsidR="003C2AFE" w:rsidRPr="00902914" w:rsidRDefault="003C2AFE" w:rsidP="001A5289">
                      <w:pPr>
                        <w:jc w:val="center"/>
                        <w:rPr>
                          <w:rFonts w:ascii="AcmeFont" w:hAnsi="AcmeFont"/>
                          <w:sz w:val="120"/>
                          <w:szCs w:val="120"/>
                          <w:rtl/>
                          <w:lang w:bidi="ar-JO"/>
                        </w:rPr>
                      </w:pPr>
                      <w:r>
                        <w:rPr>
                          <w:rFonts w:ascii="AcmeFont" w:hAnsi="AcmeFont"/>
                          <w:sz w:val="120"/>
                          <w:szCs w:val="120"/>
                          <w:lang w:bidi="ar-JO"/>
                        </w:rPr>
                        <w:t>Oral</w:t>
                      </w:r>
                      <w:r w:rsidRPr="00902914">
                        <w:rPr>
                          <w:rFonts w:ascii="AcmeFont" w:hAnsi="AcmeFont"/>
                          <w:sz w:val="120"/>
                          <w:szCs w:val="120"/>
                          <w:lang w:bidi="ar-JO"/>
                        </w:rPr>
                        <w:t xml:space="preserve"> Surgery </w:t>
                      </w:r>
                      <w:r>
                        <w:rPr>
                          <w:rFonts w:ascii="AcmeFont" w:hAnsi="AcmeFont"/>
                          <w:sz w:val="96"/>
                          <w:szCs w:val="96"/>
                          <w:lang w:bidi="ar-JO"/>
                        </w:rPr>
                        <w:t>II</w:t>
                      </w:r>
                    </w:p>
                  </w:txbxContent>
                </v:textbox>
              </v:shape>
            </w:pict>
          </mc:Fallback>
        </mc:AlternateContent>
      </w:r>
      <w:r w:rsidR="001A5289">
        <w:rPr>
          <w:noProof/>
          <w:rtl/>
        </w:rPr>
        <w:drawing>
          <wp:anchor distT="0" distB="0" distL="114300" distR="114300" simplePos="0" relativeHeight="251660288" behindDoc="0" locked="0" layoutInCell="1" allowOverlap="1">
            <wp:simplePos x="0" y="0"/>
            <wp:positionH relativeFrom="column">
              <wp:posOffset>4800600</wp:posOffset>
            </wp:positionH>
            <wp:positionV relativeFrom="paragraph">
              <wp:posOffset>-647700</wp:posOffset>
            </wp:positionV>
            <wp:extent cx="1409700" cy="1038225"/>
            <wp:effectExtent l="19050" t="0" r="0" b="0"/>
            <wp:wrapNone/>
            <wp:docPr id="1" name="Picture 0" descr="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9" cstate="print"/>
                    <a:stretch>
                      <a:fillRect/>
                    </a:stretch>
                  </pic:blipFill>
                  <pic:spPr>
                    <a:xfrm>
                      <a:off x="0" y="0"/>
                      <a:ext cx="1409700" cy="1038225"/>
                    </a:xfrm>
                    <a:prstGeom prst="rect">
                      <a:avLst/>
                    </a:prstGeom>
                  </pic:spPr>
                </pic:pic>
              </a:graphicData>
            </a:graphic>
          </wp:anchor>
        </w:drawing>
      </w:r>
      <w:r w:rsidR="001A5289">
        <w:rPr>
          <w:noProof/>
          <w:rtl/>
        </w:rPr>
        <w:drawing>
          <wp:anchor distT="0" distB="0" distL="114300" distR="114300" simplePos="0" relativeHeight="251683840" behindDoc="0" locked="0" layoutInCell="1" allowOverlap="1">
            <wp:simplePos x="0" y="0"/>
            <wp:positionH relativeFrom="column">
              <wp:posOffset>-476250</wp:posOffset>
            </wp:positionH>
            <wp:positionV relativeFrom="paragraph">
              <wp:posOffset>1476375</wp:posOffset>
            </wp:positionV>
            <wp:extent cx="4762500" cy="4029075"/>
            <wp:effectExtent l="19050" t="0" r="0" b="0"/>
            <wp:wrapNone/>
            <wp:docPr id="3" name="Picture 2" descr="67c14f37752f263c40fcebadd7f475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7c14f37752f263c40fcebadd7f47585.jpg"/>
                    <pic:cNvPicPr/>
                  </pic:nvPicPr>
                  <pic:blipFill>
                    <a:blip r:embed="rId10" cstate="print"/>
                    <a:stretch>
                      <a:fillRect/>
                    </a:stretch>
                  </pic:blipFill>
                  <pic:spPr>
                    <a:xfrm>
                      <a:off x="0" y="0"/>
                      <a:ext cx="4764780" cy="4031004"/>
                    </a:xfrm>
                    <a:prstGeom prst="ellipse">
                      <a:avLst/>
                    </a:prstGeom>
                    <a:ln>
                      <a:noFill/>
                    </a:ln>
                    <a:effectLst>
                      <a:softEdge rad="112500"/>
                    </a:effectLst>
                  </pic:spPr>
                </pic:pic>
              </a:graphicData>
            </a:graphic>
          </wp:anchor>
        </w:drawing>
      </w:r>
      <w:r>
        <w:rPr>
          <w:noProof/>
          <w:rtl/>
        </w:rPr>
        <mc:AlternateContent>
          <mc:Choice Requires="wps">
            <w:drawing>
              <wp:anchor distT="0" distB="0" distL="114300" distR="114300" simplePos="0" relativeHeight="251659264" behindDoc="0" locked="0" layoutInCell="1" allowOverlap="1">
                <wp:simplePos x="0" y="0"/>
                <wp:positionH relativeFrom="column">
                  <wp:posOffset>1438275</wp:posOffset>
                </wp:positionH>
                <wp:positionV relativeFrom="paragraph">
                  <wp:posOffset>-733425</wp:posOffset>
                </wp:positionV>
                <wp:extent cx="2209800" cy="1238250"/>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1238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2AFE" w:rsidRPr="00C00179" w:rsidRDefault="003C2AFE" w:rsidP="001A5289">
                            <w:pPr>
                              <w:jc w:val="center"/>
                              <w:rPr>
                                <w:rFonts w:ascii="Balthazar" w:hAnsi="Balthazar"/>
                                <w:b/>
                                <w:bCs/>
                                <w:sz w:val="28"/>
                                <w:szCs w:val="28"/>
                                <w:lang w:bidi="ar-JO"/>
                              </w:rPr>
                            </w:pPr>
                            <w:r w:rsidRPr="00C00179">
                              <w:rPr>
                                <w:rFonts w:ascii="Balthazar" w:hAnsi="Balthazar"/>
                                <w:b/>
                                <w:bCs/>
                                <w:sz w:val="28"/>
                                <w:szCs w:val="28"/>
                                <w:lang w:bidi="ar-JO"/>
                              </w:rPr>
                              <w:t>University of Jordan</w:t>
                            </w:r>
                          </w:p>
                          <w:p w:rsidR="003C2AFE" w:rsidRPr="00C00179" w:rsidRDefault="003C2AFE" w:rsidP="001A5289">
                            <w:pPr>
                              <w:jc w:val="center"/>
                              <w:rPr>
                                <w:rFonts w:ascii="Balthazar" w:hAnsi="Balthazar"/>
                                <w:b/>
                                <w:bCs/>
                                <w:sz w:val="28"/>
                                <w:szCs w:val="28"/>
                                <w:lang w:bidi="ar-JO"/>
                              </w:rPr>
                            </w:pPr>
                            <w:r w:rsidRPr="00C00179">
                              <w:rPr>
                                <w:rFonts w:ascii="Balthazar" w:hAnsi="Balthazar"/>
                                <w:b/>
                                <w:bCs/>
                                <w:sz w:val="28"/>
                                <w:szCs w:val="28"/>
                                <w:lang w:bidi="ar-JO"/>
                              </w:rPr>
                              <w:t>Faculty of Dentistry</w:t>
                            </w:r>
                          </w:p>
                          <w:p w:rsidR="003C2AFE" w:rsidRPr="00C00179" w:rsidRDefault="003C2AFE" w:rsidP="001A5289">
                            <w:pPr>
                              <w:jc w:val="center"/>
                              <w:rPr>
                                <w:rFonts w:ascii="Balthazar" w:hAnsi="Balthazar"/>
                                <w:b/>
                                <w:bCs/>
                                <w:sz w:val="28"/>
                                <w:szCs w:val="28"/>
                                <w:lang w:bidi="ar-JO"/>
                              </w:rPr>
                            </w:pPr>
                            <w:r w:rsidRPr="00C00179">
                              <w:rPr>
                                <w:rFonts w:ascii="Balthazar" w:hAnsi="Balthazar"/>
                                <w:b/>
                                <w:bCs/>
                                <w:sz w:val="28"/>
                                <w:szCs w:val="28"/>
                                <w:lang w:bidi="ar-JO"/>
                              </w:rPr>
                              <w:t>5</w:t>
                            </w:r>
                            <w:r w:rsidRPr="00C00179">
                              <w:rPr>
                                <w:rFonts w:ascii="Balthazar" w:hAnsi="Balthazar"/>
                                <w:b/>
                                <w:bCs/>
                                <w:sz w:val="28"/>
                                <w:szCs w:val="28"/>
                                <w:vertAlign w:val="superscript"/>
                                <w:lang w:bidi="ar-JO"/>
                              </w:rPr>
                              <w:t>th</w:t>
                            </w:r>
                            <w:r w:rsidRPr="00C00179">
                              <w:rPr>
                                <w:rFonts w:ascii="Balthazar" w:hAnsi="Balthazar"/>
                                <w:b/>
                                <w:bCs/>
                                <w:sz w:val="28"/>
                                <w:szCs w:val="28"/>
                                <w:lang w:bidi="ar-JO"/>
                              </w:rPr>
                              <w:t xml:space="preserve"> year</w:t>
                            </w:r>
                            <w:r>
                              <w:rPr>
                                <w:rFonts w:ascii="Balthazar" w:hAnsi="Balthazar"/>
                                <w:b/>
                                <w:bCs/>
                                <w:sz w:val="28"/>
                                <w:szCs w:val="28"/>
                                <w:lang w:bidi="ar-JO"/>
                              </w:rPr>
                              <w:t xml:space="preserve"> </w:t>
                            </w:r>
                            <w:r w:rsidRPr="000B78E9">
                              <w:rPr>
                                <w:rFonts w:ascii="Balthazar" w:hAnsi="Balthazar"/>
                                <w:b/>
                                <w:bCs/>
                                <w:sz w:val="24"/>
                                <w:szCs w:val="24"/>
                                <w:lang w:bidi="ar-JO"/>
                              </w:rPr>
                              <w:t>(2015-2016)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113.25pt;margin-top:-57.75pt;width:174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" stroked="f">
                <v:textbox>
                  <w:txbxContent>
                    <w:p w:rsidR="003C2AFE" w:rsidRPr="00C00179" w:rsidRDefault="003C2AFE" w:rsidP="001A5289">
                      <w:pPr>
                        <w:jc w:val="center"/>
                        <w:rPr>
                          <w:rFonts w:ascii="Balthazar" w:hAnsi="Balthazar"/>
                          <w:b/>
                          <w:bCs/>
                          <w:sz w:val="28"/>
                          <w:szCs w:val="28"/>
                          <w:lang w:bidi="ar-JO"/>
                        </w:rPr>
                      </w:pPr>
                      <w:r w:rsidRPr="00C00179">
                        <w:rPr>
                          <w:rFonts w:ascii="Balthazar" w:hAnsi="Balthazar"/>
                          <w:b/>
                          <w:bCs/>
                          <w:sz w:val="28"/>
                          <w:szCs w:val="28"/>
                          <w:lang w:bidi="ar-JO"/>
                        </w:rPr>
                        <w:t>University of Jordan</w:t>
                      </w:r>
                    </w:p>
                    <w:p w:rsidR="003C2AFE" w:rsidRPr="00C00179" w:rsidRDefault="003C2AFE" w:rsidP="001A5289">
                      <w:pPr>
                        <w:jc w:val="center"/>
                        <w:rPr>
                          <w:rFonts w:ascii="Balthazar" w:hAnsi="Balthazar"/>
                          <w:b/>
                          <w:bCs/>
                          <w:sz w:val="28"/>
                          <w:szCs w:val="28"/>
                          <w:lang w:bidi="ar-JO"/>
                        </w:rPr>
                      </w:pPr>
                      <w:r w:rsidRPr="00C00179">
                        <w:rPr>
                          <w:rFonts w:ascii="Balthazar" w:hAnsi="Balthazar"/>
                          <w:b/>
                          <w:bCs/>
                          <w:sz w:val="28"/>
                          <w:szCs w:val="28"/>
                          <w:lang w:bidi="ar-JO"/>
                        </w:rPr>
                        <w:t>Faculty of Dentistry</w:t>
                      </w:r>
                    </w:p>
                    <w:p w:rsidR="003C2AFE" w:rsidRPr="00C00179" w:rsidRDefault="003C2AFE" w:rsidP="001A5289">
                      <w:pPr>
                        <w:jc w:val="center"/>
                        <w:rPr>
                          <w:rFonts w:ascii="Balthazar" w:hAnsi="Balthazar"/>
                          <w:b/>
                          <w:bCs/>
                          <w:sz w:val="28"/>
                          <w:szCs w:val="28"/>
                          <w:lang w:bidi="ar-JO"/>
                        </w:rPr>
                      </w:pPr>
                      <w:r w:rsidRPr="00C00179">
                        <w:rPr>
                          <w:rFonts w:ascii="Balthazar" w:hAnsi="Balthazar"/>
                          <w:b/>
                          <w:bCs/>
                          <w:sz w:val="28"/>
                          <w:szCs w:val="28"/>
                          <w:lang w:bidi="ar-JO"/>
                        </w:rPr>
                        <w:t>5</w:t>
                      </w:r>
                      <w:r w:rsidRPr="00C00179">
                        <w:rPr>
                          <w:rFonts w:ascii="Balthazar" w:hAnsi="Balthazar"/>
                          <w:b/>
                          <w:bCs/>
                          <w:sz w:val="28"/>
                          <w:szCs w:val="28"/>
                          <w:vertAlign w:val="superscript"/>
                          <w:lang w:bidi="ar-JO"/>
                        </w:rPr>
                        <w:t>th</w:t>
                      </w:r>
                      <w:r w:rsidRPr="00C00179">
                        <w:rPr>
                          <w:rFonts w:ascii="Balthazar" w:hAnsi="Balthazar"/>
                          <w:b/>
                          <w:bCs/>
                          <w:sz w:val="28"/>
                          <w:szCs w:val="28"/>
                          <w:lang w:bidi="ar-JO"/>
                        </w:rPr>
                        <w:t xml:space="preserve"> year</w:t>
                      </w:r>
                      <w:r>
                        <w:rPr>
                          <w:rFonts w:ascii="Balthazar" w:hAnsi="Balthazar"/>
                          <w:b/>
                          <w:bCs/>
                          <w:sz w:val="28"/>
                          <w:szCs w:val="28"/>
                          <w:lang w:bidi="ar-JO"/>
                        </w:rPr>
                        <w:t xml:space="preserve"> </w:t>
                      </w:r>
                      <w:r w:rsidRPr="000B78E9">
                        <w:rPr>
                          <w:rFonts w:ascii="Balthazar" w:hAnsi="Balthazar"/>
                          <w:b/>
                          <w:bCs/>
                          <w:sz w:val="24"/>
                          <w:szCs w:val="24"/>
                          <w:lang w:bidi="ar-JO"/>
                        </w:rPr>
                        <w:t>(2015-2016)</w:t>
                      </w:r>
                    </w:p>
                  </w:txbxContent>
                </v:textbox>
              </v:shape>
            </w:pict>
          </mc:Fallback>
        </mc:AlternateContent>
      </w:r>
      <w:r>
        <w:rPr>
          <w:noProof/>
          <w:rtl/>
        </w:rPr>
        <mc:AlternateContent>
          <mc:Choice Requires="wps">
            <w:drawing>
              <wp:anchor distT="0" distB="0" distL="114300" distR="114300" simplePos="0" relativeHeight="251677696" behindDoc="0" locked="0" layoutInCell="1" allowOverlap="1">
                <wp:simplePos x="0" y="0"/>
                <wp:positionH relativeFrom="column">
                  <wp:posOffset>-723900</wp:posOffset>
                </wp:positionH>
                <wp:positionV relativeFrom="paragraph">
                  <wp:posOffset>819150</wp:posOffset>
                </wp:positionV>
                <wp:extent cx="152400" cy="171450"/>
                <wp:effectExtent l="0" t="0" r="19050" b="19050"/>
                <wp:wrapNone/>
                <wp:docPr id="2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71450"/>
                        </a:xfrm>
                        <a:prstGeom prst="flowChartConnector">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10" o:spid="_x0000_s1026" type="#_x0000_t120" style="position:absolute;margin-left:-57pt;margin-top:64.5pt;width:12pt;height:1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" fillcolor="black [3213]"/>
            </w:pict>
          </mc:Fallback>
        </mc:AlternateContent>
      </w:r>
      <w:r w:rsidR="001A5289">
        <w:rPr>
          <w:rFonts w:hint="cs"/>
          <w:noProof/>
          <w:rtl/>
        </w:rPr>
        <w:drawing>
          <wp:anchor distT="0" distB="0" distL="114300" distR="114300" simplePos="0" relativeHeight="251679744" behindDoc="0" locked="0" layoutInCell="1" allowOverlap="1">
            <wp:simplePos x="0" y="0"/>
            <wp:positionH relativeFrom="column">
              <wp:posOffset>-981075</wp:posOffset>
            </wp:positionH>
            <wp:positionV relativeFrom="paragraph">
              <wp:posOffset>8486775</wp:posOffset>
            </wp:positionV>
            <wp:extent cx="514350" cy="476250"/>
            <wp:effectExtent l="19050" t="0" r="0" b="0"/>
            <wp:wrapNone/>
            <wp:docPr id="18" name="Picture 17" descr="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PNG"/>
                    <pic:cNvPicPr/>
                  </pic:nvPicPr>
                  <pic:blipFill>
                    <a:blip r:embed="rId11" cstate="print"/>
                    <a:stretch>
                      <a:fillRect/>
                    </a:stretch>
                  </pic:blipFill>
                  <pic:spPr>
                    <a:xfrm>
                      <a:off x="0" y="0"/>
                      <a:ext cx="514350" cy="476250"/>
                    </a:xfrm>
                    <a:prstGeom prst="rect">
                      <a:avLst/>
                    </a:prstGeom>
                  </pic:spPr>
                </pic:pic>
              </a:graphicData>
            </a:graphic>
          </wp:anchor>
        </w:drawing>
      </w:r>
      <w:r w:rsidR="001A5289">
        <w:rPr>
          <w:rFonts w:hint="cs"/>
          <w:noProof/>
          <w:rtl/>
        </w:rPr>
        <w:drawing>
          <wp:anchor distT="0" distB="0" distL="114300" distR="114300" simplePos="0" relativeHeight="251678720" behindDoc="0" locked="0" layoutInCell="1" allowOverlap="1">
            <wp:simplePos x="0" y="0"/>
            <wp:positionH relativeFrom="column">
              <wp:posOffset>-1014095</wp:posOffset>
            </wp:positionH>
            <wp:positionV relativeFrom="paragraph">
              <wp:posOffset>7858125</wp:posOffset>
            </wp:positionV>
            <wp:extent cx="547370" cy="504825"/>
            <wp:effectExtent l="19050" t="0" r="5080" b="0"/>
            <wp:wrapNone/>
            <wp:docPr id="17" name="Picture 16" descr="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PNG"/>
                    <pic:cNvPicPr/>
                  </pic:nvPicPr>
                  <pic:blipFill>
                    <a:blip r:embed="rId12" cstate="print"/>
                    <a:stretch>
                      <a:fillRect/>
                    </a:stretch>
                  </pic:blipFill>
                  <pic:spPr>
                    <a:xfrm>
                      <a:off x="0" y="0"/>
                      <a:ext cx="547370" cy="504825"/>
                    </a:xfrm>
                    <a:prstGeom prst="rect">
                      <a:avLst/>
                    </a:prstGeom>
                  </pic:spPr>
                </pic:pic>
              </a:graphicData>
            </a:graphic>
          </wp:anchor>
        </w:drawing>
      </w:r>
      <w:r w:rsidR="001A5289">
        <w:rPr>
          <w:rFonts w:hint="cs"/>
          <w:noProof/>
          <w:rtl/>
        </w:rPr>
        <w:drawing>
          <wp:anchor distT="0" distB="0" distL="114300" distR="114300" simplePos="0" relativeHeight="251672576" behindDoc="0" locked="0" layoutInCell="1" allowOverlap="1">
            <wp:simplePos x="0" y="0"/>
            <wp:positionH relativeFrom="column">
              <wp:posOffset>-1009650</wp:posOffset>
            </wp:positionH>
            <wp:positionV relativeFrom="paragraph">
              <wp:posOffset>6648450</wp:posOffset>
            </wp:positionV>
            <wp:extent cx="519296" cy="485775"/>
            <wp:effectExtent l="19050" t="0" r="0" b="0"/>
            <wp:wrapNone/>
            <wp:docPr id="11" name="Picture 10" descr="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PNG"/>
                    <pic:cNvPicPr/>
                  </pic:nvPicPr>
                  <pic:blipFill>
                    <a:blip r:embed="rId13" cstate="print"/>
                    <a:stretch>
                      <a:fillRect/>
                    </a:stretch>
                  </pic:blipFill>
                  <pic:spPr>
                    <a:xfrm>
                      <a:off x="0" y="0"/>
                      <a:ext cx="519296" cy="485775"/>
                    </a:xfrm>
                    <a:prstGeom prst="rect">
                      <a:avLst/>
                    </a:prstGeom>
                  </pic:spPr>
                </pic:pic>
              </a:graphicData>
            </a:graphic>
          </wp:anchor>
        </w:drawing>
      </w:r>
      <w:r w:rsidR="001A5289">
        <w:rPr>
          <w:rFonts w:hint="cs"/>
          <w:noProof/>
          <w:rtl/>
        </w:rPr>
        <w:drawing>
          <wp:anchor distT="0" distB="0" distL="114300" distR="114300" simplePos="0" relativeHeight="251675648" behindDoc="0" locked="0" layoutInCell="1" allowOverlap="1">
            <wp:simplePos x="0" y="0"/>
            <wp:positionH relativeFrom="column">
              <wp:posOffset>-986155</wp:posOffset>
            </wp:positionH>
            <wp:positionV relativeFrom="paragraph">
              <wp:posOffset>7191375</wp:posOffset>
            </wp:positionV>
            <wp:extent cx="533400" cy="504825"/>
            <wp:effectExtent l="19050" t="0" r="0" b="0"/>
            <wp:wrapNone/>
            <wp:docPr id="16" name="Picture 15" descr="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PNG"/>
                    <pic:cNvPicPr/>
                  </pic:nvPicPr>
                  <pic:blipFill>
                    <a:blip r:embed="rId14" cstate="print"/>
                    <a:stretch>
                      <a:fillRect/>
                    </a:stretch>
                  </pic:blipFill>
                  <pic:spPr>
                    <a:xfrm>
                      <a:off x="0" y="0"/>
                      <a:ext cx="533400" cy="504825"/>
                    </a:xfrm>
                    <a:prstGeom prst="rect">
                      <a:avLst/>
                    </a:prstGeom>
                  </pic:spPr>
                </pic:pic>
              </a:graphicData>
            </a:graphic>
          </wp:anchor>
        </w:drawing>
      </w:r>
      <w:r>
        <w:rPr>
          <w:noProof/>
          <w:rtl/>
        </w:rPr>
        <mc:AlternateContent>
          <mc:Choice Requires="wps">
            <w:drawing>
              <wp:anchor distT="0" distB="0" distL="114300" distR="114300" simplePos="0" relativeHeight="251665408" behindDoc="0" locked="0" layoutInCell="1" allowOverlap="1">
                <wp:simplePos x="0" y="0"/>
                <wp:positionH relativeFrom="column">
                  <wp:posOffset>152400</wp:posOffset>
                </wp:positionH>
                <wp:positionV relativeFrom="paragraph">
                  <wp:posOffset>7524750</wp:posOffset>
                </wp:positionV>
                <wp:extent cx="2543175" cy="800100"/>
                <wp:effectExtent l="0" t="19050" r="47625" b="38100"/>
                <wp:wrapNone/>
                <wp:docPr id="2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3175" cy="800100"/>
                        </a:xfrm>
                        <a:prstGeom prst="stripedRightArrow">
                          <a:avLst>
                            <a:gd name="adj1" fmla="val 50000"/>
                            <a:gd name="adj2" fmla="val 79464"/>
                          </a:avLst>
                        </a:prstGeom>
                        <a:solidFill>
                          <a:srgbClr val="FFFFFF"/>
                        </a:solidFill>
                        <a:ln w="9525">
                          <a:solidFill>
                            <a:schemeClr val="tx1">
                              <a:lumMod val="100000"/>
                              <a:lumOff val="0"/>
                            </a:schemeClr>
                          </a:solidFill>
                          <a:miter lim="800000"/>
                          <a:headEnd/>
                          <a:tailEnd/>
                        </a:ln>
                      </wps:spPr>
                      <wps:txbx>
                        <w:txbxContent>
                          <w:p w:rsidR="003C2AFE" w:rsidRPr="004E6094" w:rsidRDefault="003C2AFE" w:rsidP="001A5289">
                            <w:pPr>
                              <w:jc w:val="right"/>
                              <w:rPr>
                                <w:rFonts w:ascii="Balthazar" w:hAnsi="Balthazar"/>
                                <w:sz w:val="28"/>
                                <w:szCs w:val="28"/>
                                <w:lang w:bidi="ar-JO"/>
                              </w:rPr>
                            </w:pPr>
                            <w:r>
                              <w:rPr>
                                <w:rFonts w:ascii="Balthazar" w:hAnsi="Balthazar"/>
                                <w:sz w:val="28"/>
                                <w:szCs w:val="28"/>
                                <w:lang w:bidi="ar-JO"/>
                              </w:rPr>
                              <w:t xml:space="preserve">Price &amp; </w:t>
                            </w:r>
                            <w:r w:rsidRPr="004E6094">
                              <w:rPr>
                                <w:rFonts w:ascii="Balthazar" w:hAnsi="Balthazar"/>
                                <w:sz w:val="28"/>
                                <w:szCs w:val="28"/>
                                <w:lang w:bidi="ar-JO"/>
                              </w:rPr>
                              <w:t xml:space="preserve">Date of printing: </w:t>
                            </w:r>
                          </w:p>
                          <w:p w:rsidR="003C2AFE" w:rsidRPr="004E6094" w:rsidRDefault="003C2AFE" w:rsidP="001A5289">
                            <w:pPr>
                              <w:jc w:val="right"/>
                              <w:rPr>
                                <w:rFonts w:ascii="Balthazar" w:hAnsi="Balthazar"/>
                                <w:sz w:val="28"/>
                                <w:szCs w:val="28"/>
                                <w:lang w:bidi="ar-JO"/>
                              </w:rPr>
                            </w:pPr>
                          </w:p>
                          <w:p w:rsidR="003C2AFE" w:rsidRPr="004E6094" w:rsidRDefault="003C2AFE" w:rsidP="001A5289">
                            <w:pPr>
                              <w:jc w:val="right"/>
                              <w:rPr>
                                <w:rFonts w:ascii="Balthazar" w:hAnsi="Balthazar"/>
                                <w:sz w:val="28"/>
                                <w:szCs w:val="28"/>
                                <w:lang w:bidi="ar-J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utoShape 8" o:spid="_x0000_s1029" type="#_x0000_t93" style="position:absolute;margin-left:12pt;margin-top:592.5pt;width:200.25pt;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" strokecolor="black [3213]">
                <v:textbox>
                  <w:txbxContent>
                    <w:p w:rsidR="003C2AFE" w:rsidRPr="004E6094" w:rsidRDefault="003C2AFE" w:rsidP="001A5289">
                      <w:pPr>
                        <w:jc w:val="right"/>
                        <w:rPr>
                          <w:rFonts w:ascii="Balthazar" w:hAnsi="Balthazar"/>
                          <w:sz w:val="28"/>
                          <w:szCs w:val="28"/>
                          <w:lang w:bidi="ar-JO"/>
                        </w:rPr>
                      </w:pPr>
                      <w:r>
                        <w:rPr>
                          <w:rFonts w:ascii="Balthazar" w:hAnsi="Balthazar"/>
                          <w:sz w:val="28"/>
                          <w:szCs w:val="28"/>
                          <w:lang w:bidi="ar-JO"/>
                        </w:rPr>
                        <w:t xml:space="preserve">Price &amp; </w:t>
                      </w:r>
                      <w:r w:rsidRPr="004E6094">
                        <w:rPr>
                          <w:rFonts w:ascii="Balthazar" w:hAnsi="Balthazar"/>
                          <w:sz w:val="28"/>
                          <w:szCs w:val="28"/>
                          <w:lang w:bidi="ar-JO"/>
                        </w:rPr>
                        <w:t xml:space="preserve">Date of printing: </w:t>
                      </w:r>
                    </w:p>
                    <w:p w:rsidR="003C2AFE" w:rsidRPr="004E6094" w:rsidRDefault="003C2AFE" w:rsidP="001A5289">
                      <w:pPr>
                        <w:jc w:val="right"/>
                        <w:rPr>
                          <w:rFonts w:ascii="Balthazar" w:hAnsi="Balthazar"/>
                          <w:sz w:val="28"/>
                          <w:szCs w:val="28"/>
                          <w:lang w:bidi="ar-JO"/>
                        </w:rPr>
                      </w:pPr>
                    </w:p>
                    <w:p w:rsidR="003C2AFE" w:rsidRPr="004E6094" w:rsidRDefault="003C2AFE" w:rsidP="001A5289">
                      <w:pPr>
                        <w:jc w:val="right"/>
                        <w:rPr>
                          <w:rFonts w:ascii="Balthazar" w:hAnsi="Balthazar"/>
                          <w:sz w:val="28"/>
                          <w:szCs w:val="28"/>
                          <w:lang w:bidi="ar-JO"/>
                        </w:rPr>
                      </w:pPr>
                    </w:p>
                  </w:txbxContent>
                </v:textbox>
              </v:shape>
            </w:pict>
          </mc:Fallback>
        </mc:AlternateContent>
      </w:r>
      <w:r>
        <w:rPr>
          <w:noProof/>
          <w:rtl/>
        </w:rPr>
        <mc:AlternateContent>
          <mc:Choice Requires="wps">
            <w:drawing>
              <wp:anchor distT="0" distB="0" distL="114300" distR="114300" simplePos="0" relativeHeight="251680768" behindDoc="0" locked="0" layoutInCell="1" allowOverlap="1">
                <wp:simplePos x="0" y="0"/>
                <wp:positionH relativeFrom="column">
                  <wp:posOffset>2867025</wp:posOffset>
                </wp:positionH>
                <wp:positionV relativeFrom="paragraph">
                  <wp:posOffset>7524750</wp:posOffset>
                </wp:positionV>
                <wp:extent cx="2200275" cy="1362075"/>
                <wp:effectExtent l="0" t="0" r="9525" b="9525"/>
                <wp:wrapNone/>
                <wp:docPr id="2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1362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2AFE" w:rsidRPr="00154EEC" w:rsidRDefault="003C2AFE" w:rsidP="001A5289">
                            <w:pPr>
                              <w:rPr>
                                <w:sz w:val="28"/>
                                <w:szCs w:val="28"/>
                                <w:lang w:bidi="ar-JO"/>
                              </w:rPr>
                            </w:pPr>
                            <w:r w:rsidRPr="00154EEC">
                              <w:rPr>
                                <w:rFonts w:hint="cs"/>
                                <w:sz w:val="28"/>
                                <w:szCs w:val="28"/>
                                <w:rtl/>
                                <w:lang w:bidi="ar-J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0" type="#_x0000_t202" style="position:absolute;margin-left:225.75pt;margin-top:592.5pt;width:173.25pt;height:107.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cvahAIAABk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" stroked="f">
                <v:textbox>
                  <w:txbxContent>
                    <w:p w:rsidR="003C2AFE" w:rsidRPr="00154EEC" w:rsidRDefault="003C2AFE" w:rsidP="001A5289">
                      <w:pPr>
                        <w:rPr>
                          <w:sz w:val="28"/>
                          <w:szCs w:val="28"/>
                          <w:lang w:bidi="ar-JO"/>
                        </w:rPr>
                      </w:pPr>
                      <w:r w:rsidRPr="00154EEC">
                        <w:rPr>
                          <w:rFonts w:hint="cs"/>
                          <w:sz w:val="28"/>
                          <w:szCs w:val="28"/>
                          <w:rtl/>
                          <w:lang w:bidi="ar-JO"/>
                        </w:rPr>
                        <w:t>.........................................................................................................................................................................................................................................................</w:t>
                      </w:r>
                    </w:p>
                  </w:txbxContent>
                </v:textbox>
              </v:shape>
            </w:pict>
          </mc:Fallback>
        </mc:AlternateContent>
      </w:r>
      <w:r w:rsidR="001A5289">
        <w:rPr>
          <w:rFonts w:hint="cs"/>
          <w:noProof/>
          <w:rtl/>
        </w:rPr>
        <w:drawing>
          <wp:anchor distT="0" distB="0" distL="114300" distR="114300" simplePos="0" relativeHeight="251681792" behindDoc="0" locked="0" layoutInCell="1" allowOverlap="1">
            <wp:simplePos x="0" y="0"/>
            <wp:positionH relativeFrom="column">
              <wp:posOffset>95250</wp:posOffset>
            </wp:positionH>
            <wp:positionV relativeFrom="paragraph">
              <wp:posOffset>8362950</wp:posOffset>
            </wp:positionV>
            <wp:extent cx="429260" cy="523875"/>
            <wp:effectExtent l="19050" t="0" r="8890" b="0"/>
            <wp:wrapNone/>
            <wp:docPr id="19" name="Picture 18" descr="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8.PNG"/>
                    <pic:cNvPicPr/>
                  </pic:nvPicPr>
                  <pic:blipFill>
                    <a:blip r:embed="rId15" cstate="print"/>
                    <a:stretch>
                      <a:fillRect/>
                    </a:stretch>
                  </pic:blipFill>
                  <pic:spPr>
                    <a:xfrm>
                      <a:off x="0" y="0"/>
                      <a:ext cx="429260" cy="523875"/>
                    </a:xfrm>
                    <a:prstGeom prst="rect">
                      <a:avLst/>
                    </a:prstGeom>
                  </pic:spPr>
                </pic:pic>
              </a:graphicData>
            </a:graphic>
          </wp:anchor>
        </w:drawing>
      </w:r>
      <w:r w:rsidR="001A5289">
        <w:rPr>
          <w:rFonts w:hint="cs"/>
          <w:noProof/>
          <w:rtl/>
        </w:rPr>
        <w:drawing>
          <wp:anchor distT="0" distB="0" distL="114300" distR="114300" simplePos="0" relativeHeight="251673600" behindDoc="0" locked="0" layoutInCell="1" allowOverlap="1">
            <wp:simplePos x="0" y="0"/>
            <wp:positionH relativeFrom="column">
              <wp:posOffset>-1010285</wp:posOffset>
            </wp:positionH>
            <wp:positionV relativeFrom="paragraph">
              <wp:posOffset>6067425</wp:posOffset>
            </wp:positionV>
            <wp:extent cx="514350" cy="485775"/>
            <wp:effectExtent l="19050" t="0" r="0" b="0"/>
            <wp:wrapNone/>
            <wp:docPr id="12" name="Picture 11" descr="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PNG"/>
                    <pic:cNvPicPr/>
                  </pic:nvPicPr>
                  <pic:blipFill>
                    <a:blip r:embed="rId16" cstate="print"/>
                    <a:stretch>
                      <a:fillRect/>
                    </a:stretch>
                  </pic:blipFill>
                  <pic:spPr>
                    <a:xfrm>
                      <a:off x="0" y="0"/>
                      <a:ext cx="514350" cy="485775"/>
                    </a:xfrm>
                    <a:prstGeom prst="rect">
                      <a:avLst/>
                    </a:prstGeom>
                  </pic:spPr>
                </pic:pic>
              </a:graphicData>
            </a:graphic>
          </wp:anchor>
        </w:drawing>
      </w:r>
      <w:r w:rsidR="001A5289">
        <w:rPr>
          <w:rFonts w:hint="cs"/>
          <w:noProof/>
          <w:rtl/>
        </w:rPr>
        <w:drawing>
          <wp:anchor distT="0" distB="0" distL="114300" distR="114300" simplePos="0" relativeHeight="251674624" behindDoc="0" locked="0" layoutInCell="1" allowOverlap="1">
            <wp:simplePos x="0" y="0"/>
            <wp:positionH relativeFrom="column">
              <wp:posOffset>-1000125</wp:posOffset>
            </wp:positionH>
            <wp:positionV relativeFrom="paragraph">
              <wp:posOffset>5438775</wp:posOffset>
            </wp:positionV>
            <wp:extent cx="504825" cy="495300"/>
            <wp:effectExtent l="19050" t="0" r="9525" b="0"/>
            <wp:wrapNone/>
            <wp:docPr id="15" name="Picture 14" descr="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PNG"/>
                    <pic:cNvPicPr/>
                  </pic:nvPicPr>
                  <pic:blipFill>
                    <a:blip r:embed="rId17" cstate="print"/>
                    <a:stretch>
                      <a:fillRect/>
                    </a:stretch>
                  </pic:blipFill>
                  <pic:spPr>
                    <a:xfrm>
                      <a:off x="0" y="0"/>
                      <a:ext cx="504825" cy="495300"/>
                    </a:xfrm>
                    <a:prstGeom prst="rect">
                      <a:avLst/>
                    </a:prstGeom>
                  </pic:spPr>
                </pic:pic>
              </a:graphicData>
            </a:graphic>
          </wp:anchor>
        </w:drawing>
      </w:r>
      <w:r w:rsidR="001A5289">
        <w:rPr>
          <w:rFonts w:hint="cs"/>
          <w:noProof/>
          <w:rtl/>
        </w:rPr>
        <w:drawing>
          <wp:anchor distT="0" distB="0" distL="114300" distR="114300" simplePos="0" relativeHeight="251671552" behindDoc="0" locked="0" layoutInCell="1" allowOverlap="1">
            <wp:simplePos x="0" y="0"/>
            <wp:positionH relativeFrom="column">
              <wp:posOffset>-1000125</wp:posOffset>
            </wp:positionH>
            <wp:positionV relativeFrom="paragraph">
              <wp:posOffset>4829175</wp:posOffset>
            </wp:positionV>
            <wp:extent cx="485775" cy="466725"/>
            <wp:effectExtent l="19050" t="0" r="9525" b="0"/>
            <wp:wrapNone/>
            <wp:docPr id="10" name="Picture 9" descr="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PNG"/>
                    <pic:cNvPicPr/>
                  </pic:nvPicPr>
                  <pic:blipFill>
                    <a:blip r:embed="rId18" cstate="print"/>
                    <a:stretch>
                      <a:fillRect/>
                    </a:stretch>
                  </pic:blipFill>
                  <pic:spPr>
                    <a:xfrm>
                      <a:off x="0" y="0"/>
                      <a:ext cx="485775" cy="466725"/>
                    </a:xfrm>
                    <a:prstGeom prst="rect">
                      <a:avLst/>
                    </a:prstGeom>
                  </pic:spPr>
                </pic:pic>
              </a:graphicData>
            </a:graphic>
          </wp:anchor>
        </w:drawing>
      </w:r>
      <w:r w:rsidR="001A5289">
        <w:rPr>
          <w:rFonts w:hint="cs"/>
          <w:noProof/>
          <w:rtl/>
        </w:rPr>
        <w:drawing>
          <wp:anchor distT="0" distB="0" distL="114300" distR="114300" simplePos="0" relativeHeight="251669504" behindDoc="0" locked="0" layoutInCell="1" allowOverlap="1">
            <wp:simplePos x="0" y="0"/>
            <wp:positionH relativeFrom="column">
              <wp:posOffset>-1000125</wp:posOffset>
            </wp:positionH>
            <wp:positionV relativeFrom="paragraph">
              <wp:posOffset>4229100</wp:posOffset>
            </wp:positionV>
            <wp:extent cx="513715" cy="495300"/>
            <wp:effectExtent l="19050" t="0" r="635" b="0"/>
            <wp:wrapNone/>
            <wp:docPr id="7" name="Picture 6" descr="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PNG"/>
                    <pic:cNvPicPr/>
                  </pic:nvPicPr>
                  <pic:blipFill>
                    <a:blip r:embed="rId19" cstate="print"/>
                    <a:stretch>
                      <a:fillRect/>
                    </a:stretch>
                  </pic:blipFill>
                  <pic:spPr>
                    <a:xfrm>
                      <a:off x="0" y="0"/>
                      <a:ext cx="513715" cy="495300"/>
                    </a:xfrm>
                    <a:prstGeom prst="rect">
                      <a:avLst/>
                    </a:prstGeom>
                  </pic:spPr>
                </pic:pic>
              </a:graphicData>
            </a:graphic>
          </wp:anchor>
        </w:drawing>
      </w:r>
      <w:r w:rsidR="001A5289">
        <w:rPr>
          <w:rFonts w:hint="cs"/>
          <w:noProof/>
          <w:rtl/>
        </w:rPr>
        <w:drawing>
          <wp:anchor distT="0" distB="0" distL="114300" distR="114300" simplePos="0" relativeHeight="251670528" behindDoc="0" locked="0" layoutInCell="1" allowOverlap="1">
            <wp:simplePos x="0" y="0"/>
            <wp:positionH relativeFrom="column">
              <wp:posOffset>-1000125</wp:posOffset>
            </wp:positionH>
            <wp:positionV relativeFrom="paragraph">
              <wp:posOffset>3600450</wp:posOffset>
            </wp:positionV>
            <wp:extent cx="533400" cy="504825"/>
            <wp:effectExtent l="19050" t="0" r="0" b="0"/>
            <wp:wrapNone/>
            <wp:docPr id="9" name="Picture 8" descr="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PNG"/>
                    <pic:cNvPicPr/>
                  </pic:nvPicPr>
                  <pic:blipFill>
                    <a:blip r:embed="rId20" cstate="print"/>
                    <a:stretch>
                      <a:fillRect/>
                    </a:stretch>
                  </pic:blipFill>
                  <pic:spPr>
                    <a:xfrm>
                      <a:off x="0" y="0"/>
                      <a:ext cx="533400" cy="504825"/>
                    </a:xfrm>
                    <a:prstGeom prst="rect">
                      <a:avLst/>
                    </a:prstGeom>
                  </pic:spPr>
                </pic:pic>
              </a:graphicData>
            </a:graphic>
          </wp:anchor>
        </w:drawing>
      </w:r>
      <w:r w:rsidR="001A5289">
        <w:rPr>
          <w:rFonts w:hint="cs"/>
          <w:noProof/>
          <w:rtl/>
        </w:rPr>
        <w:drawing>
          <wp:anchor distT="0" distB="0" distL="114300" distR="114300" simplePos="0" relativeHeight="251668480" behindDoc="0" locked="0" layoutInCell="1" allowOverlap="1">
            <wp:simplePos x="0" y="0"/>
            <wp:positionH relativeFrom="column">
              <wp:posOffset>-1009650</wp:posOffset>
            </wp:positionH>
            <wp:positionV relativeFrom="paragraph">
              <wp:posOffset>2981325</wp:posOffset>
            </wp:positionV>
            <wp:extent cx="513715" cy="476250"/>
            <wp:effectExtent l="19050" t="0" r="635" b="0"/>
            <wp:wrapNone/>
            <wp:docPr id="6" name="Picture 5" descr="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PNG"/>
                    <pic:cNvPicPr/>
                  </pic:nvPicPr>
                  <pic:blipFill>
                    <a:blip r:embed="rId21" cstate="print"/>
                    <a:stretch>
                      <a:fillRect/>
                    </a:stretch>
                  </pic:blipFill>
                  <pic:spPr>
                    <a:xfrm>
                      <a:off x="0" y="0"/>
                      <a:ext cx="513715" cy="476250"/>
                    </a:xfrm>
                    <a:prstGeom prst="rect">
                      <a:avLst/>
                    </a:prstGeom>
                  </pic:spPr>
                </pic:pic>
              </a:graphicData>
            </a:graphic>
          </wp:anchor>
        </w:drawing>
      </w:r>
      <w:r w:rsidR="001A5289">
        <w:rPr>
          <w:rFonts w:hint="cs"/>
          <w:noProof/>
          <w:rtl/>
        </w:rPr>
        <w:drawing>
          <wp:anchor distT="0" distB="0" distL="114300" distR="114300" simplePos="0" relativeHeight="251667456" behindDoc="0" locked="0" layoutInCell="1" allowOverlap="1">
            <wp:simplePos x="0" y="0"/>
            <wp:positionH relativeFrom="column">
              <wp:posOffset>-1012813</wp:posOffset>
            </wp:positionH>
            <wp:positionV relativeFrom="paragraph">
              <wp:posOffset>2379070</wp:posOffset>
            </wp:positionV>
            <wp:extent cx="523875" cy="495300"/>
            <wp:effectExtent l="19050" t="19050" r="9525" b="0"/>
            <wp:wrapNone/>
            <wp:docPr id="5" name="Picture 4" desc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22" cstate="print"/>
                    <a:stretch>
                      <a:fillRect/>
                    </a:stretch>
                  </pic:blipFill>
                  <pic:spPr>
                    <a:xfrm rot="228759">
                      <a:off x="0" y="0"/>
                      <a:ext cx="523875" cy="495300"/>
                    </a:xfrm>
                    <a:prstGeom prst="rect">
                      <a:avLst/>
                    </a:prstGeom>
                  </pic:spPr>
                </pic:pic>
              </a:graphicData>
            </a:graphic>
          </wp:anchor>
        </w:drawing>
      </w:r>
      <w:r w:rsidR="001A5289">
        <w:rPr>
          <w:rFonts w:hint="cs"/>
          <w:noProof/>
          <w:rtl/>
        </w:rPr>
        <w:drawing>
          <wp:anchor distT="0" distB="0" distL="114300" distR="114300" simplePos="0" relativeHeight="251666432" behindDoc="0" locked="0" layoutInCell="1" allowOverlap="1">
            <wp:simplePos x="0" y="0"/>
            <wp:positionH relativeFrom="column">
              <wp:posOffset>-990600</wp:posOffset>
            </wp:positionH>
            <wp:positionV relativeFrom="paragraph">
              <wp:posOffset>1724025</wp:posOffset>
            </wp:positionV>
            <wp:extent cx="504825" cy="485775"/>
            <wp:effectExtent l="19050" t="0" r="9525" b="0"/>
            <wp:wrapNone/>
            <wp:docPr id="4" name="Picture 3"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23" cstate="print"/>
                    <a:stretch>
                      <a:fillRect/>
                    </a:stretch>
                  </pic:blipFill>
                  <pic:spPr>
                    <a:xfrm>
                      <a:off x="0" y="0"/>
                      <a:ext cx="504825" cy="485775"/>
                    </a:xfrm>
                    <a:prstGeom prst="rect">
                      <a:avLst/>
                    </a:prstGeom>
                  </pic:spPr>
                </pic:pic>
              </a:graphicData>
            </a:graphic>
          </wp:anchor>
        </w:drawing>
      </w:r>
      <w:r>
        <w:rPr>
          <w:noProof/>
          <w:rtl/>
        </w:rPr>
        <mc:AlternateContent>
          <mc:Choice Requires="wps">
            <w:drawing>
              <wp:anchor distT="0" distB="0" distL="114300" distR="114300" simplePos="0" relativeHeight="251676672" behindDoc="0" locked="0" layoutInCell="1" allowOverlap="1">
                <wp:simplePos x="0" y="0"/>
                <wp:positionH relativeFrom="column">
                  <wp:posOffset>-895350</wp:posOffset>
                </wp:positionH>
                <wp:positionV relativeFrom="paragraph">
                  <wp:posOffset>1200150</wp:posOffset>
                </wp:positionV>
                <wp:extent cx="228600" cy="228600"/>
                <wp:effectExtent l="0" t="0" r="19050" b="19050"/>
                <wp:wrapNone/>
                <wp:docPr id="14"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 o:spid="_x0000_s1026" style="position:absolute;margin-left:-70.5pt;margin-top:94.5pt;width:18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" fillcolor="black [3213]"/>
            </w:pict>
          </mc:Fallback>
        </mc:AlternateContent>
      </w:r>
      <w:r>
        <w:rPr>
          <w:noProof/>
          <w:rtl/>
        </w:rPr>
        <mc:AlternateContent>
          <mc:Choice Requires="wps">
            <w:drawing>
              <wp:anchor distT="0" distB="0" distL="114300" distR="114300" simplePos="0" relativeHeight="251664384" behindDoc="0" locked="0" layoutInCell="1" allowOverlap="1">
                <wp:simplePos x="0" y="0"/>
                <wp:positionH relativeFrom="column">
                  <wp:posOffset>4648200</wp:posOffset>
                </wp:positionH>
                <wp:positionV relativeFrom="paragraph">
                  <wp:posOffset>4219575</wp:posOffset>
                </wp:positionV>
                <wp:extent cx="1352550" cy="476250"/>
                <wp:effectExtent l="0" t="0" r="19050" b="19050"/>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476250"/>
                        </a:xfrm>
                        <a:prstGeom prst="rect">
                          <a:avLst/>
                        </a:prstGeom>
                        <a:solidFill>
                          <a:srgbClr val="FFFFFF"/>
                        </a:solidFill>
                        <a:ln w="19050">
                          <a:solidFill>
                            <a:srgbClr val="000000"/>
                          </a:solidFill>
                          <a:miter lim="800000"/>
                          <a:headEnd/>
                          <a:tailEnd/>
                        </a:ln>
                      </wps:spPr>
                      <wps:txbx>
                        <w:txbxContent>
                          <w:p w:rsidR="003C2AFE" w:rsidRPr="003C50C2" w:rsidRDefault="003C2AFE" w:rsidP="001A5289">
                            <w:pPr>
                              <w:jc w:val="center"/>
                              <w:rPr>
                                <w:rFonts w:ascii="Balthazar" w:hAnsi="Balthazar"/>
                                <w:sz w:val="36"/>
                                <w:szCs w:val="36"/>
                                <w:lang w:bidi="ar-JO"/>
                              </w:rPr>
                            </w:pPr>
                            <w:r>
                              <w:rPr>
                                <w:rFonts w:ascii="Balthazar" w:hAnsi="Balthazar"/>
                                <w:sz w:val="36"/>
                                <w:szCs w:val="36"/>
                                <w:lang w:bidi="ar-JO"/>
                              </w:rPr>
                              <w:t>Hand Out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margin-left:366pt;margin-top:332.25pt;width:106.5pt;height: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" strokeweight="1.5pt">
                <v:textbox>
                  <w:txbxContent>
                    <w:p w:rsidR="003C2AFE" w:rsidRPr="003C50C2" w:rsidRDefault="003C2AFE" w:rsidP="001A5289">
                      <w:pPr>
                        <w:jc w:val="center"/>
                        <w:rPr>
                          <w:rFonts w:ascii="Balthazar" w:hAnsi="Balthazar"/>
                          <w:sz w:val="36"/>
                          <w:szCs w:val="36"/>
                          <w:lang w:bidi="ar-JO"/>
                        </w:rPr>
                      </w:pPr>
                      <w:r>
                        <w:rPr>
                          <w:rFonts w:ascii="Balthazar" w:hAnsi="Balthazar"/>
                          <w:sz w:val="36"/>
                          <w:szCs w:val="36"/>
                          <w:lang w:bidi="ar-JO"/>
                        </w:rPr>
                        <w:t>Hand Out</w:t>
                      </w:r>
                    </w:p>
                  </w:txbxContent>
                </v:textbox>
              </v:shape>
            </w:pict>
          </mc:Fallback>
        </mc:AlternateContent>
      </w:r>
      <w:r>
        <w:rPr>
          <w:noProof/>
          <w:rtl/>
        </w:rPr>
        <mc:AlternateContent>
          <mc:Choice Requires="wps">
            <w:drawing>
              <wp:anchor distT="0" distB="0" distL="114300" distR="114300" simplePos="0" relativeHeight="251663360" behindDoc="0" locked="0" layoutInCell="1" allowOverlap="1">
                <wp:simplePos x="0" y="0"/>
                <wp:positionH relativeFrom="column">
                  <wp:posOffset>4429125</wp:posOffset>
                </wp:positionH>
                <wp:positionV relativeFrom="paragraph">
                  <wp:posOffset>3448050</wp:posOffset>
                </wp:positionV>
                <wp:extent cx="1352550" cy="476250"/>
                <wp:effectExtent l="0" t="0" r="19050" b="1905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476250"/>
                        </a:xfrm>
                        <a:prstGeom prst="rect">
                          <a:avLst/>
                        </a:prstGeom>
                        <a:solidFill>
                          <a:srgbClr val="FFFFFF"/>
                        </a:solidFill>
                        <a:ln w="19050">
                          <a:solidFill>
                            <a:srgbClr val="000000"/>
                          </a:solidFill>
                          <a:miter lim="800000"/>
                          <a:headEnd/>
                          <a:tailEnd/>
                        </a:ln>
                      </wps:spPr>
                      <wps:txbx>
                        <w:txbxContent>
                          <w:p w:rsidR="003C2AFE" w:rsidRPr="003C50C2" w:rsidRDefault="003C2AFE" w:rsidP="001A5289">
                            <w:pPr>
                              <w:jc w:val="center"/>
                              <w:rPr>
                                <w:rFonts w:ascii="Balthazar" w:hAnsi="Balthazar"/>
                                <w:sz w:val="36"/>
                                <w:szCs w:val="36"/>
                                <w:lang w:bidi="ar-JO"/>
                              </w:rPr>
                            </w:pPr>
                            <w:r>
                              <w:rPr>
                                <w:rFonts w:ascii="Balthazar" w:hAnsi="Balthazar"/>
                                <w:sz w:val="36"/>
                                <w:szCs w:val="36"/>
                                <w:lang w:bidi="ar-JO"/>
                              </w:rPr>
                              <w:t>Slide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2" type="#_x0000_t202" style="position:absolute;margin-left:348.75pt;margin-top:271.5pt;width:106.5pt;height: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" strokeweight="1.5pt">
                <v:textbox>
                  <w:txbxContent>
                    <w:p w:rsidR="003C2AFE" w:rsidRPr="003C50C2" w:rsidRDefault="003C2AFE" w:rsidP="001A5289">
                      <w:pPr>
                        <w:jc w:val="center"/>
                        <w:rPr>
                          <w:rFonts w:ascii="Balthazar" w:hAnsi="Balthazar"/>
                          <w:sz w:val="36"/>
                          <w:szCs w:val="36"/>
                          <w:lang w:bidi="ar-JO"/>
                        </w:rPr>
                      </w:pPr>
                      <w:r>
                        <w:rPr>
                          <w:rFonts w:ascii="Balthazar" w:hAnsi="Balthazar"/>
                          <w:sz w:val="36"/>
                          <w:szCs w:val="36"/>
                          <w:lang w:bidi="ar-JO"/>
                        </w:rPr>
                        <w:t>Slide</w:t>
                      </w:r>
                    </w:p>
                  </w:txbxContent>
                </v:textbox>
              </v:shape>
            </w:pict>
          </mc:Fallback>
        </mc:AlternateContent>
      </w:r>
      <w:r>
        <w:rPr>
          <w:noProof/>
          <w:rtl/>
        </w:rPr>
        <mc:AlternateContent>
          <mc:Choice Requires="wps">
            <w:drawing>
              <wp:anchor distT="0" distB="0" distL="114300" distR="114300" simplePos="0" relativeHeight="251662336" behindDoc="0" locked="0" layoutInCell="1" allowOverlap="1">
                <wp:simplePos x="0" y="0"/>
                <wp:positionH relativeFrom="column">
                  <wp:posOffset>4200525</wp:posOffset>
                </wp:positionH>
                <wp:positionV relativeFrom="paragraph">
                  <wp:posOffset>2714625</wp:posOffset>
                </wp:positionV>
                <wp:extent cx="1352550" cy="476250"/>
                <wp:effectExtent l="0" t="0" r="19050" b="1905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476250"/>
                        </a:xfrm>
                        <a:prstGeom prst="rect">
                          <a:avLst/>
                        </a:prstGeom>
                        <a:solidFill>
                          <a:srgbClr val="FFFFFF"/>
                        </a:solidFill>
                        <a:ln w="19050">
                          <a:solidFill>
                            <a:srgbClr val="000000"/>
                          </a:solidFill>
                          <a:miter lim="800000"/>
                          <a:headEnd/>
                          <a:tailEnd/>
                        </a:ln>
                      </wps:spPr>
                      <wps:txbx>
                        <w:txbxContent>
                          <w:p w:rsidR="003C2AFE" w:rsidRPr="003C50C2" w:rsidRDefault="003C2AFE" w:rsidP="001A5289">
                            <w:pPr>
                              <w:jc w:val="center"/>
                              <w:rPr>
                                <w:rFonts w:ascii="Balthazar" w:hAnsi="Balthazar"/>
                                <w:sz w:val="36"/>
                                <w:szCs w:val="36"/>
                                <w:lang w:bidi="ar-JO"/>
                              </w:rPr>
                            </w:pPr>
                            <w:r w:rsidRPr="003C50C2">
                              <w:rPr>
                                <w:rFonts w:ascii="Balthazar" w:hAnsi="Balthazar"/>
                                <w:sz w:val="36"/>
                                <w:szCs w:val="36"/>
                                <w:lang w:bidi="ar-JO"/>
                              </w:rPr>
                              <w:t>Sheet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3" type="#_x0000_t202" style="position:absolute;margin-left:330.75pt;margin-top:213.75pt;width:106.5pt;height: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" strokeweight="1.5pt">
                <v:textbox>
                  <w:txbxContent>
                    <w:p w:rsidR="003C2AFE" w:rsidRPr="003C50C2" w:rsidRDefault="003C2AFE" w:rsidP="001A5289">
                      <w:pPr>
                        <w:jc w:val="center"/>
                        <w:rPr>
                          <w:rFonts w:ascii="Balthazar" w:hAnsi="Balthazar"/>
                          <w:sz w:val="36"/>
                          <w:szCs w:val="36"/>
                          <w:lang w:bidi="ar-JO"/>
                        </w:rPr>
                      </w:pPr>
                      <w:r w:rsidRPr="003C50C2">
                        <w:rPr>
                          <w:rFonts w:ascii="Balthazar" w:hAnsi="Balthazar"/>
                          <w:sz w:val="36"/>
                          <w:szCs w:val="36"/>
                          <w:lang w:bidi="ar-JO"/>
                        </w:rPr>
                        <w:t>Sheet</w:t>
                      </w:r>
                    </w:p>
                  </w:txbxContent>
                </v:textbox>
              </v:shape>
            </w:pict>
          </mc:Fallback>
        </mc:AlternateContent>
      </w:r>
    </w:p>
    <w:p w:rsidR="001A5289" w:rsidRDefault="001A5289" w:rsidP="001A5289">
      <w:pPr>
        <w:bidi w:val="0"/>
        <w:rPr>
          <w:rtl/>
        </w:rPr>
      </w:pPr>
    </w:p>
    <w:p w:rsidR="001A5289" w:rsidRDefault="00BF0BEB" w:rsidP="001A5289">
      <w:pPr>
        <w:bidi w:val="0"/>
        <w:rPr>
          <w:rtl/>
        </w:rPr>
      </w:pPr>
      <w:r>
        <w:rPr>
          <w:noProof/>
          <w:rtl/>
        </w:rPr>
        <mc:AlternateContent>
          <mc:Choice Requires="wps">
            <w:drawing>
              <wp:anchor distT="0" distB="0" distL="114300" distR="114300" simplePos="0" relativeHeight="251682816" behindDoc="0" locked="0" layoutInCell="1" allowOverlap="1">
                <wp:simplePos x="0" y="0"/>
                <wp:positionH relativeFrom="column">
                  <wp:posOffset>942975</wp:posOffset>
                </wp:positionH>
                <wp:positionV relativeFrom="paragraph">
                  <wp:posOffset>8720455</wp:posOffset>
                </wp:positionV>
                <wp:extent cx="3305175" cy="314325"/>
                <wp:effectExtent l="0" t="0" r="9525" b="9525"/>
                <wp:wrapNone/>
                <wp:docPr id="2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2AFE" w:rsidRPr="00DD516E" w:rsidRDefault="003C2AFE" w:rsidP="001A5289">
                            <w:pPr>
                              <w:jc w:val="center"/>
                              <w:rPr>
                                <w:rFonts w:ascii="Balthazar" w:hAnsi="Balthazar"/>
                                <w:sz w:val="24"/>
                                <w:szCs w:val="24"/>
                                <w:u w:val="single"/>
                                <w:lang w:bidi="ar-JO"/>
                              </w:rPr>
                            </w:pPr>
                            <w:r w:rsidRPr="00DD516E">
                              <w:rPr>
                                <w:rFonts w:ascii="Balthazar" w:hAnsi="Balthazar"/>
                                <w:sz w:val="24"/>
                                <w:szCs w:val="24"/>
                                <w:u w:val="single"/>
                                <w:lang w:bidi="ar-JO"/>
                              </w:rPr>
                              <w:t>Designed by: Hin</w:t>
                            </w:r>
                            <w:r w:rsidRPr="00DD516E">
                              <w:rPr>
                                <w:rFonts w:asciiTheme="majorHAnsi" w:hAnsiTheme="majorHAnsi" w:cs="Estrangelo Edessa"/>
                                <w:sz w:val="24"/>
                                <w:szCs w:val="24"/>
                                <w:u w:val="single"/>
                                <w:lang w:bidi="ar-JO"/>
                              </w:rPr>
                              <w:t>d</w:t>
                            </w:r>
                            <w:r>
                              <w:rPr>
                                <w:rFonts w:ascii="Balthazar" w:hAnsi="Balthazar"/>
                                <w:sz w:val="24"/>
                                <w:szCs w:val="24"/>
                                <w:u w:val="single"/>
                                <w:lang w:bidi="ar-JO"/>
                              </w:rPr>
                              <w:t xml:space="preserve"> </w:t>
                            </w:r>
                            <w:r w:rsidRPr="00DD516E">
                              <w:rPr>
                                <w:rFonts w:ascii="Balthazar" w:hAnsi="Balthazar"/>
                                <w:sz w:val="24"/>
                                <w:szCs w:val="24"/>
                                <w:u w:val="single"/>
                                <w:lang w:bidi="ar-JO"/>
                              </w:rPr>
                              <w:t>Alabba</w:t>
                            </w:r>
                            <w:r w:rsidRPr="00DD516E">
                              <w:rPr>
                                <w:rFonts w:asciiTheme="majorHAnsi" w:hAnsiTheme="majorHAnsi"/>
                                <w:sz w:val="24"/>
                                <w:szCs w:val="24"/>
                                <w:u w:val="single"/>
                                <w:lang w:bidi="ar-JO"/>
                              </w:rPr>
                              <w:t>d</w:t>
                            </w:r>
                            <w:r>
                              <w:rPr>
                                <w:rFonts w:ascii="Balthazar" w:hAnsi="Balthazar"/>
                                <w:sz w:val="24"/>
                                <w:szCs w:val="24"/>
                                <w:u w:val="single"/>
                                <w:lang w:bidi="ar-JO"/>
                              </w:rPr>
                              <w: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4" type="#_x0000_t202" style="position:absolute;margin-left:74.25pt;margin-top:686.65pt;width:260.25pt;height:24.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" stroked="f">
                <v:textbox>
                  <w:txbxContent>
                    <w:p w:rsidR="003C2AFE" w:rsidRPr="00DD516E" w:rsidRDefault="003C2AFE" w:rsidP="001A5289">
                      <w:pPr>
                        <w:jc w:val="center"/>
                        <w:rPr>
                          <w:rFonts w:ascii="Balthazar" w:hAnsi="Balthazar"/>
                          <w:sz w:val="24"/>
                          <w:szCs w:val="24"/>
                          <w:u w:val="single"/>
                          <w:lang w:bidi="ar-JO"/>
                        </w:rPr>
                      </w:pPr>
                      <w:r w:rsidRPr="00DD516E">
                        <w:rPr>
                          <w:rFonts w:ascii="Balthazar" w:hAnsi="Balthazar"/>
                          <w:sz w:val="24"/>
                          <w:szCs w:val="24"/>
                          <w:u w:val="single"/>
                          <w:lang w:bidi="ar-JO"/>
                        </w:rPr>
                        <w:t>Designed by: Hin</w:t>
                      </w:r>
                      <w:r w:rsidRPr="00DD516E">
                        <w:rPr>
                          <w:rFonts w:asciiTheme="majorHAnsi" w:hAnsiTheme="majorHAnsi" w:cs="Estrangelo Edessa"/>
                          <w:sz w:val="24"/>
                          <w:szCs w:val="24"/>
                          <w:u w:val="single"/>
                          <w:lang w:bidi="ar-JO"/>
                        </w:rPr>
                        <w:t>d</w:t>
                      </w:r>
                      <w:r>
                        <w:rPr>
                          <w:rFonts w:ascii="Balthazar" w:hAnsi="Balthazar"/>
                          <w:sz w:val="24"/>
                          <w:szCs w:val="24"/>
                          <w:u w:val="single"/>
                          <w:lang w:bidi="ar-JO"/>
                        </w:rPr>
                        <w:t xml:space="preserve"> </w:t>
                      </w:r>
                      <w:r w:rsidRPr="00DD516E">
                        <w:rPr>
                          <w:rFonts w:ascii="Balthazar" w:hAnsi="Balthazar"/>
                          <w:sz w:val="24"/>
                          <w:szCs w:val="24"/>
                          <w:u w:val="single"/>
                          <w:lang w:bidi="ar-JO"/>
                        </w:rPr>
                        <w:t>Alabba</w:t>
                      </w:r>
                      <w:r w:rsidRPr="00DD516E">
                        <w:rPr>
                          <w:rFonts w:asciiTheme="majorHAnsi" w:hAnsiTheme="majorHAnsi"/>
                          <w:sz w:val="24"/>
                          <w:szCs w:val="24"/>
                          <w:u w:val="single"/>
                          <w:lang w:bidi="ar-JO"/>
                        </w:rPr>
                        <w:t>d</w:t>
                      </w:r>
                      <w:r>
                        <w:rPr>
                          <w:rFonts w:ascii="Balthazar" w:hAnsi="Balthazar"/>
                          <w:sz w:val="24"/>
                          <w:szCs w:val="24"/>
                          <w:u w:val="single"/>
                          <w:lang w:bidi="ar-JO"/>
                        </w:rPr>
                        <w:t>i</w:t>
                      </w:r>
                    </w:p>
                  </w:txbxContent>
                </v:textbox>
              </v:shape>
            </w:pict>
          </mc:Fallback>
        </mc:AlternateContent>
      </w:r>
      <w:r w:rsidR="001A5289">
        <w:rPr>
          <w:rtl/>
        </w:rPr>
        <w:br w:type="page"/>
      </w:r>
    </w:p>
    <w:p w:rsidR="00B90F67" w:rsidRDefault="00B90F67" w:rsidP="001A5289">
      <w:pPr>
        <w:bidi w:val="0"/>
        <w:sectPr w:rsidR="00B90F67" w:rsidSect="00B90F67">
          <w:headerReference w:type="default" r:id="rId24"/>
          <w:pgSz w:w="11906" w:h="16838"/>
          <w:pgMar w:top="1440" w:right="1800" w:bottom="1440" w:left="1800" w:header="708" w:footer="708" w:gutter="0"/>
          <w:cols w:space="708"/>
          <w:titlePg/>
          <w:docGrid w:linePitch="360"/>
        </w:sectPr>
      </w:pPr>
    </w:p>
    <w:p w:rsidR="001A5289" w:rsidRDefault="001A5289" w:rsidP="001A5289">
      <w:pPr>
        <w:bidi w:val="0"/>
      </w:pPr>
    </w:p>
    <w:p w:rsidR="00C00179" w:rsidRDefault="00DE3E4D" w:rsidP="001A5289">
      <w:pPr>
        <w:bidi w:val="0"/>
        <w:rPr>
          <w:u w:val="single"/>
        </w:rPr>
      </w:pPr>
      <w:r w:rsidRPr="004B59D7">
        <w:rPr>
          <w:u w:val="single"/>
        </w:rPr>
        <w:t>Introduction to the Surgical Planning of Orthognathic Surgery</w:t>
      </w:r>
    </w:p>
    <w:p w:rsidR="00DE3E4D" w:rsidRDefault="00DE3E4D" w:rsidP="00DE3E4D">
      <w:pPr>
        <w:pStyle w:val="Heading1"/>
      </w:pPr>
      <w:r>
        <w:t>Definition</w:t>
      </w:r>
      <w:r>
        <w:tab/>
      </w:r>
    </w:p>
    <w:p w:rsidR="00DE3E4D" w:rsidRDefault="00DE3E4D" w:rsidP="00DE3E4D">
      <w:r>
        <w:t>Dentofacial deformities: combined facial abnormalities and dental abnormalities arising from skeletal disproportion.</w:t>
      </w:r>
    </w:p>
    <w:p w:rsidR="00DE3E4D" w:rsidRDefault="00DE3E4D" w:rsidP="00DE3E4D">
      <w:pPr>
        <w:bidi w:val="0"/>
      </w:pPr>
    </w:p>
    <w:p w:rsidR="00DE3E4D" w:rsidRDefault="00DE3E4D" w:rsidP="00DE3E4D">
      <w:pPr>
        <w:bidi w:val="0"/>
      </w:pPr>
      <w:r>
        <w:t xml:space="preserve">Affects both function and esthetics </w:t>
      </w:r>
    </w:p>
    <w:p w:rsidR="00DE3E4D" w:rsidRDefault="00DE3E4D" w:rsidP="00DE3E4D">
      <w:pPr>
        <w:pStyle w:val="Heading1"/>
      </w:pPr>
      <w:r>
        <w:t>Etiology</w:t>
      </w:r>
    </w:p>
    <w:p w:rsidR="00DE3E4D" w:rsidRDefault="00DE3E4D" w:rsidP="00DE3E4D">
      <w:pPr>
        <w:pStyle w:val="Heading1"/>
        <w:numPr>
          <w:ilvl w:val="0"/>
          <w:numId w:val="4"/>
        </w:numPr>
      </w:pPr>
      <w:r>
        <w:t>Genetic pattern.</w:t>
      </w:r>
    </w:p>
    <w:p w:rsidR="00DE3E4D" w:rsidRPr="00DE3E4D" w:rsidRDefault="00DE3E4D" w:rsidP="00DE3E4D">
      <w:pPr>
        <w:bidi w:val="0"/>
      </w:pPr>
      <w:r>
        <w:t xml:space="preserve">Family run skeletal disproportion mainly in class 3 skeletal pattern, usually involves maxilla retrognathia , and mandible prognathism . </w:t>
      </w:r>
    </w:p>
    <w:p w:rsidR="00DE3E4D" w:rsidRDefault="00DE3E4D" w:rsidP="00DE3E4D">
      <w:pPr>
        <w:bidi w:val="0"/>
        <w:spacing w:after="160" w:line="259" w:lineRule="auto"/>
        <w:ind w:left="360"/>
      </w:pPr>
      <w:r>
        <w:t>2-</w:t>
      </w:r>
      <w:r>
        <w:t>Embryonic disturbance of growth.</w:t>
      </w:r>
    </w:p>
    <w:p w:rsidR="00DE3E4D" w:rsidRDefault="00DE3E4D" w:rsidP="00DE3E4D">
      <w:pPr>
        <w:jc w:val="right"/>
      </w:pPr>
      <w:r>
        <w:t>It happens in early stages like this patient here with hemifacialmicrosomia. The disturbance is affecting the distribution of the first branchial arch, so muscles of mastication, ears, upper and lower jaws are affected. There are many possible theories for its etiology like disturbance of growth caused by physical trauma, and other causes.</w:t>
      </w:r>
    </w:p>
    <w:p w:rsidR="00DE3E4D" w:rsidRDefault="00DE3E4D" w:rsidP="00DE3E4D">
      <w:pPr>
        <w:bidi w:val="0"/>
        <w:spacing w:after="160" w:line="259" w:lineRule="auto"/>
        <w:ind w:left="360"/>
      </w:pPr>
      <w:r>
        <w:t>3-</w:t>
      </w:r>
      <w:r>
        <w:t>Postnatal damage before or after growth has ceased</w:t>
      </w:r>
    </w:p>
    <w:p w:rsidR="00DE3E4D" w:rsidRDefault="00DE3E4D" w:rsidP="00DE3E4D">
      <w:pPr>
        <w:bidi w:val="0"/>
        <w:spacing w:after="160" w:line="259" w:lineRule="auto"/>
        <w:ind w:left="360"/>
      </w:pPr>
      <w:r>
        <w:t>Ankylosis  caused by forceps delivery , trauma or infection .</w:t>
      </w:r>
    </w:p>
    <w:p w:rsidR="00DE3E4D" w:rsidRDefault="00DE3E4D" w:rsidP="00DE3E4D">
      <w:pPr>
        <w:bidi w:val="0"/>
        <w:spacing w:after="160" w:line="259" w:lineRule="auto"/>
        <w:ind w:left="360"/>
      </w:pPr>
      <w:r>
        <w:t>4-</w:t>
      </w:r>
      <w:r>
        <w:t>Abnormal regulation of growth after birth.</w:t>
      </w:r>
    </w:p>
    <w:p w:rsidR="00DE3E4D" w:rsidRDefault="00DE3E4D" w:rsidP="00DE3E4D">
      <w:pPr>
        <w:jc w:val="right"/>
      </w:pPr>
      <w:r>
        <w:t>It can be bilateral like over growth of both condyles, or over activity of one condyle compared to the other side, this case is called condylar hyperplasia. Such a case will most probably lead to facial asymmetry; the face on one side is growing but the other side has stopped growing.</w:t>
      </w:r>
    </w:p>
    <w:p w:rsidR="00DE3E4D" w:rsidRDefault="00DE3E4D" w:rsidP="00DE3E4D">
      <w:pPr>
        <w:jc w:val="right"/>
      </w:pPr>
      <w:r>
        <w:t xml:space="preserve">A typical case of condylar hyperplasia; the right side which should have stopped at the age of 18, is still active, but the left side has stopped. As a result, vertical and horizontal growth of mandible on the right side continues and that’s why it’s pushing the mandible down and the chin to the left side leading to uneven occlusion. </w:t>
      </w:r>
    </w:p>
    <w:p w:rsidR="00DE3E4D" w:rsidRDefault="00DE3E4D" w:rsidP="00DE3E4D">
      <w:pPr>
        <w:jc w:val="right"/>
      </w:pPr>
    </w:p>
    <w:p w:rsidR="00DE3E4D" w:rsidRDefault="00DE3E4D" w:rsidP="00DE3E4D">
      <w:pPr>
        <w:jc w:val="right"/>
      </w:pPr>
    </w:p>
    <w:p w:rsidR="00DE3E4D" w:rsidRDefault="00DE3E4D" w:rsidP="00DE3E4D">
      <w:pPr>
        <w:pStyle w:val="Heading1"/>
      </w:pPr>
      <w:r>
        <w:t>Classification</w:t>
      </w:r>
    </w:p>
    <w:p w:rsidR="00DE3E4D" w:rsidRDefault="00DE3E4D" w:rsidP="00DE3E4D">
      <w:pPr>
        <w:pStyle w:val="ListParagraph"/>
        <w:numPr>
          <w:ilvl w:val="0"/>
          <w:numId w:val="5"/>
        </w:numPr>
        <w:bidi w:val="0"/>
        <w:spacing w:after="160" w:line="259" w:lineRule="auto"/>
        <w:jc w:val="both"/>
      </w:pPr>
      <w:r>
        <w:t>Symmetrical form and positional anomalies.</w:t>
      </w:r>
    </w:p>
    <w:p w:rsidR="00DE3E4D" w:rsidRDefault="00DE3E4D" w:rsidP="00DE3E4D">
      <w:pPr>
        <w:pStyle w:val="ListParagraph"/>
        <w:numPr>
          <w:ilvl w:val="0"/>
          <w:numId w:val="5"/>
        </w:numPr>
        <w:bidi w:val="0"/>
        <w:spacing w:after="160" w:line="259" w:lineRule="auto"/>
      </w:pPr>
      <w:r>
        <w:t>Asymmetrical anomalies.</w:t>
      </w:r>
    </w:p>
    <w:p w:rsidR="00DE3E4D" w:rsidRDefault="00DE3E4D" w:rsidP="00DE3E4D">
      <w:pPr>
        <w:pStyle w:val="ListParagraph"/>
        <w:bidi w:val="0"/>
        <w:spacing w:after="160" w:line="259" w:lineRule="auto"/>
      </w:pPr>
    </w:p>
    <w:p w:rsidR="009D2836" w:rsidRPr="00D930F1" w:rsidRDefault="009D2836" w:rsidP="009D2836">
      <w:pPr>
        <w:pStyle w:val="Heading1"/>
      </w:pPr>
      <w:r>
        <w:t>Assessment and Planning</w:t>
      </w:r>
    </w:p>
    <w:p w:rsidR="009D2836" w:rsidRDefault="009D2836" w:rsidP="009D2836">
      <w:pPr>
        <w:pStyle w:val="ListParagraph"/>
        <w:numPr>
          <w:ilvl w:val="0"/>
          <w:numId w:val="6"/>
        </w:numPr>
        <w:bidi w:val="0"/>
        <w:spacing w:after="160" w:line="259" w:lineRule="auto"/>
      </w:pPr>
      <w:r>
        <w:t>Communication and psychological assessment.</w:t>
      </w:r>
    </w:p>
    <w:p w:rsidR="009D2836" w:rsidRDefault="009D2836" w:rsidP="009D2836">
      <w:pPr>
        <w:ind w:left="540"/>
        <w:jc w:val="right"/>
      </w:pPr>
      <w:r>
        <w:t>There’s a condition called body dysmorphic syndrome or “dysmorph</w:t>
      </w:r>
      <w:r>
        <w:t xml:space="preserve">ophobia”. It’s a condition that </w:t>
      </w:r>
      <w:r>
        <w:t>contraindicates surgery, for example some patients might think that failure in life and their problem</w:t>
      </w:r>
      <w:r>
        <w:t xml:space="preserve">s are caused by the position  of </w:t>
      </w:r>
      <w:r>
        <w:t>their chin or an abnormality in their mandible, maxilla or their nose. Those patients become very obsessive, they might end up having severe depression and even commit suicide. So they have to be sent to a psychiatrist for proper assessment, and we don’t really do surgeries for them.</w:t>
      </w:r>
    </w:p>
    <w:p w:rsidR="009D2836" w:rsidRDefault="009D2836" w:rsidP="009D2836">
      <w:pPr>
        <w:pStyle w:val="ListParagraph"/>
        <w:numPr>
          <w:ilvl w:val="0"/>
          <w:numId w:val="6"/>
        </w:numPr>
        <w:bidi w:val="0"/>
        <w:spacing w:after="160" w:line="259" w:lineRule="auto"/>
      </w:pPr>
      <w:r>
        <w:t>Family, social and medical history.</w:t>
      </w:r>
    </w:p>
    <w:p w:rsidR="009D2836" w:rsidRDefault="009D2836" w:rsidP="009D2836">
      <w:pPr>
        <w:pStyle w:val="ListParagraph"/>
        <w:numPr>
          <w:ilvl w:val="0"/>
          <w:numId w:val="6"/>
        </w:numPr>
        <w:bidi w:val="0"/>
        <w:spacing w:after="160" w:line="259" w:lineRule="auto"/>
        <w:ind w:left="720"/>
      </w:pPr>
      <w:r>
        <w:lastRenderedPageBreak/>
        <w:t>Facial esthetics.</w:t>
      </w:r>
    </w:p>
    <w:p w:rsidR="009D2836" w:rsidRDefault="009D2836" w:rsidP="009D2836">
      <w:pPr>
        <w:pStyle w:val="ListParagraph"/>
        <w:numPr>
          <w:ilvl w:val="0"/>
          <w:numId w:val="6"/>
        </w:numPr>
        <w:bidi w:val="0"/>
        <w:spacing w:after="160" w:line="259" w:lineRule="auto"/>
        <w:ind w:left="720"/>
      </w:pPr>
      <w:r>
        <w:t>Extra and intraoral examination.</w:t>
      </w:r>
    </w:p>
    <w:p w:rsidR="009D2836" w:rsidRDefault="009D2836" w:rsidP="009D2836">
      <w:pPr>
        <w:pStyle w:val="ListParagraph"/>
        <w:numPr>
          <w:ilvl w:val="0"/>
          <w:numId w:val="6"/>
        </w:numPr>
        <w:bidi w:val="0"/>
        <w:spacing w:after="160" w:line="259" w:lineRule="auto"/>
        <w:ind w:left="720"/>
      </w:pPr>
      <w:r>
        <w:t>Radiography and surgical orthodontics</w:t>
      </w:r>
    </w:p>
    <w:p w:rsidR="009D2836" w:rsidRDefault="009D2836" w:rsidP="009D2836">
      <w:pPr>
        <w:pStyle w:val="ListParagraph"/>
        <w:bidi w:val="0"/>
        <w:spacing w:after="160" w:line="259" w:lineRule="auto"/>
        <w:ind w:left="900"/>
      </w:pPr>
      <w:r>
        <w:t>xrays like p</w:t>
      </w:r>
      <w:r>
        <w:t xml:space="preserve">anorama, CT scan, Cone Beam, lateral ceph ..etc .Also </w:t>
      </w:r>
      <w:r>
        <w:t>, we always put our surgical plan with collaboration with an orthodontist, as he will be doing the decompensation</w:t>
      </w:r>
    </w:p>
    <w:p w:rsidR="009D2836" w:rsidRDefault="009D2836" w:rsidP="009D2836">
      <w:pPr>
        <w:pStyle w:val="ListParagraph"/>
        <w:bidi w:val="0"/>
        <w:spacing w:after="160" w:line="259" w:lineRule="auto"/>
        <w:ind w:left="900"/>
      </w:pPr>
    </w:p>
    <w:p w:rsidR="009D2836" w:rsidRDefault="009D2836" w:rsidP="009D2836">
      <w:pPr>
        <w:jc w:val="right"/>
      </w:pPr>
      <w:r>
        <w:t>How can we tell if the condyle is still growing or not?</w:t>
      </w:r>
    </w:p>
    <w:p w:rsidR="009D2836" w:rsidRDefault="009D2836" w:rsidP="009D2836">
      <w:pPr>
        <w:pStyle w:val="ListParagraph"/>
        <w:bidi w:val="0"/>
        <w:spacing w:after="160" w:line="259" w:lineRule="auto"/>
        <w:ind w:left="900"/>
      </w:pPr>
      <w:r>
        <w:t xml:space="preserve">By bone scanning or “bone scintigraphy”; we inject a radioactive material </w:t>
      </w:r>
      <w:r>
        <w:t>(Techneciam 99 )</w:t>
      </w:r>
      <w:r>
        <w:t>which gets taken by active cells, if there was overactivity of the condyle, it will show a hotspot</w:t>
      </w:r>
    </w:p>
    <w:p w:rsidR="009D2836" w:rsidRDefault="009D2836" w:rsidP="009D2836">
      <w:pPr>
        <w:jc w:val="right"/>
      </w:pPr>
      <w:r>
        <w:t>I</w:t>
      </w:r>
      <w:r>
        <w:t>f the condyle is still active, because in this case we’ll have to do condylectomy or condylotomy to the side that is active</w:t>
      </w:r>
      <w:r>
        <w:t>.</w:t>
      </w:r>
      <w:r w:rsidRPr="009D2836">
        <w:t xml:space="preserve"> </w:t>
      </w:r>
      <w:r>
        <w:t>in order to prevent further asymmetry. However, if it’s not active, there will be no need for any surgery, we go directly to corrective surgery for the asymmetry</w:t>
      </w:r>
      <w:r>
        <w:t>.</w:t>
      </w:r>
    </w:p>
    <w:p w:rsidR="009D2836" w:rsidRDefault="009D2836" w:rsidP="009D2836">
      <w:pPr>
        <w:jc w:val="right"/>
      </w:pPr>
    </w:p>
    <w:p w:rsidR="009D2836" w:rsidRDefault="009D2836" w:rsidP="009D2836">
      <w:pPr>
        <w:pStyle w:val="ListParagraph"/>
        <w:numPr>
          <w:ilvl w:val="0"/>
          <w:numId w:val="6"/>
        </w:numPr>
        <w:bidi w:val="0"/>
        <w:spacing w:after="160" w:line="259" w:lineRule="auto"/>
      </w:pPr>
      <w:r>
        <w:t>Study models.</w:t>
      </w:r>
    </w:p>
    <w:p w:rsidR="009D2836" w:rsidRDefault="009D2836" w:rsidP="009D2836">
      <w:pPr>
        <w:ind w:left="540"/>
        <w:jc w:val="right"/>
      </w:pPr>
      <w:r>
        <w:t>A facebow will give us the location of the maxilla in relation to the TMJ. So if we want to move the maxilla or mandible, we can’t just move them using simple study models, you need to have a reference in the face which usually is the facebow. And then we do mock surgery.</w:t>
      </w:r>
    </w:p>
    <w:p w:rsidR="0000673B" w:rsidRDefault="009D2836" w:rsidP="0000673B">
      <w:pPr>
        <w:jc w:val="right"/>
      </w:pPr>
      <w:r>
        <w:t>Mock surgery is considered part of the planning</w:t>
      </w:r>
      <w:r w:rsidR="0000673B">
        <w:t xml:space="preserve">. </w:t>
      </w:r>
      <w:r w:rsidR="0000673B">
        <w:t>First, we take study models, transfer those models using a facebow to an articulator and mount them. We draw lines with measurements, vertical and horizontal line, and then we cut in the lab and do the movement to the maxilla as planned. After moving the maxilla, we fix it in its place using wax, and then we make what is called an “intermediate wafer”. It’s like a night guard, it transfers the relationship of the new advanced maxilla to the fixed mandible, “the one we have not moved yet.” So here we’re using the mandible as a reference for the movement of maxilla.</w:t>
      </w:r>
    </w:p>
    <w:p w:rsidR="0000673B" w:rsidRDefault="0000673B" w:rsidP="0000673B">
      <w:pPr>
        <w:jc w:val="right"/>
      </w:pPr>
      <w:r>
        <w:t>Now that we created an intermediate wafer, we put it away and start with the movement of the mandible as planned. We fix it and make a new wafer called “final wafer”. We take those two wafers to the surgery. In the operation, we move the maxilla as planned, and to be more precise, we put the intermediate wafer in between teeth and we measure movement of maxilla.</w:t>
      </w:r>
    </w:p>
    <w:p w:rsidR="0000673B" w:rsidRDefault="0000673B" w:rsidP="0000673B">
      <w:pPr>
        <w:jc w:val="right"/>
      </w:pPr>
      <w:r>
        <w:t>That’s how we transfer movement of surgic</w:t>
      </w:r>
      <w:r>
        <w:t>al plan from the lab to surgery</w:t>
      </w:r>
    </w:p>
    <w:p w:rsidR="0000673B" w:rsidRDefault="0000673B" w:rsidP="0000673B">
      <w:pPr>
        <w:pStyle w:val="Heading1"/>
      </w:pPr>
      <w:r>
        <w:t>Surgical Planning</w:t>
      </w:r>
    </w:p>
    <w:p w:rsidR="0000673B" w:rsidRDefault="0000673B" w:rsidP="0000673B">
      <w:pPr>
        <w:jc w:val="right"/>
      </w:pPr>
    </w:p>
    <w:p w:rsidR="00BF0BEB" w:rsidRDefault="00BF0BEB" w:rsidP="00BF0BEB">
      <w:pPr>
        <w:bidi w:val="0"/>
        <w:spacing w:after="160" w:line="259" w:lineRule="auto"/>
      </w:pPr>
      <w:r>
        <w:t>1.</w:t>
      </w:r>
      <w:r>
        <w:t>Avoid incisions on the face.</w:t>
      </w:r>
    </w:p>
    <w:p w:rsidR="00BF0BEB" w:rsidRDefault="00BF0BEB" w:rsidP="00BF0BEB">
      <w:pPr>
        <w:bidi w:val="0"/>
        <w:spacing w:after="160" w:line="259" w:lineRule="auto"/>
      </w:pPr>
      <w:r>
        <w:t xml:space="preserve"> Unless it’s a condy</w:t>
      </w:r>
      <w:r>
        <w:t>le surgery</w:t>
      </w:r>
      <w:r>
        <w:t xml:space="preserve"> access through a periauricular inciosin which is aesthetic as it’s along lines of the ear .</w:t>
      </w:r>
    </w:p>
    <w:p w:rsidR="00BF0BEB" w:rsidRDefault="00BF0BEB" w:rsidP="00BF0BEB">
      <w:pPr>
        <w:bidi w:val="0"/>
        <w:spacing w:after="160" w:line="259" w:lineRule="auto"/>
      </w:pPr>
      <w:r>
        <w:t>2.</w:t>
      </w:r>
      <w:r>
        <w:t>Plan the bone and then soft tissues follow.</w:t>
      </w:r>
    </w:p>
    <w:p w:rsidR="00BF0BEB" w:rsidRDefault="00BF0BEB" w:rsidP="00BF0BEB">
      <w:pPr>
        <w:bidi w:val="0"/>
        <w:spacing w:after="160" w:line="259" w:lineRule="auto"/>
      </w:pPr>
      <w:r>
        <w:t>3.</w:t>
      </w:r>
      <w:r>
        <w:t xml:space="preserve">Correct the profile then the occlusion </w:t>
      </w:r>
    </w:p>
    <w:p w:rsidR="00BF0BEB" w:rsidRDefault="00BF0BEB" w:rsidP="00BF0BEB">
      <w:pPr>
        <w:bidi w:val="0"/>
        <w:spacing w:after="160" w:line="259" w:lineRule="auto"/>
      </w:pPr>
      <w:r>
        <w:t>4.</w:t>
      </w:r>
      <w:r w:rsidRPr="00BF0BEB">
        <w:t xml:space="preserve"> </w:t>
      </w:r>
      <w:r>
        <w:t>Occlusal asymmetry and function as important as profile.</w:t>
      </w:r>
    </w:p>
    <w:p w:rsidR="00BF0BEB" w:rsidRDefault="00BF0BEB" w:rsidP="00BF0BEB">
      <w:pPr>
        <w:bidi w:val="0"/>
        <w:spacing w:after="160" w:line="259" w:lineRule="auto"/>
      </w:pPr>
      <w:r>
        <w:t xml:space="preserve">5- Rigid fixation  using plates and screws and intraoral elastics . wires were used but didn’t provide stable results . Also, Intermaxillary fixation was used but had the disadvantage of keeping pt from normal nutrition for 6-8 weeks. </w:t>
      </w:r>
    </w:p>
    <w:p w:rsidR="00BF0BEB" w:rsidRDefault="00BF0BEB" w:rsidP="00BF0BEB">
      <w:pPr>
        <w:bidi w:val="0"/>
        <w:spacing w:after="160" w:line="259" w:lineRule="auto"/>
      </w:pPr>
    </w:p>
    <w:p w:rsidR="00BF0BEB" w:rsidRDefault="00BF0BEB" w:rsidP="00BF0BEB">
      <w:pPr>
        <w:bidi w:val="0"/>
        <w:spacing w:after="160" w:line="259" w:lineRule="auto"/>
      </w:pPr>
      <w:r>
        <w:t xml:space="preserve">Note : founder of orthognathic surgical techniques is Hugo Obwegesser . </w:t>
      </w:r>
    </w:p>
    <w:p w:rsidR="009D2836" w:rsidRPr="009D2836" w:rsidRDefault="009D2836" w:rsidP="00BF0BEB">
      <w:bookmarkStart w:id="0" w:name="_GoBack"/>
      <w:bookmarkEnd w:id="0"/>
    </w:p>
    <w:p w:rsidR="00DE3E4D" w:rsidRDefault="00DE3E4D" w:rsidP="00DE3E4D">
      <w:pPr>
        <w:pStyle w:val="ListParagraph"/>
        <w:bidi w:val="0"/>
        <w:spacing w:after="160" w:line="259" w:lineRule="auto"/>
      </w:pPr>
    </w:p>
    <w:p w:rsidR="00DE3E4D" w:rsidRDefault="00DE3E4D" w:rsidP="00DE3E4D">
      <w:pPr>
        <w:jc w:val="right"/>
      </w:pPr>
    </w:p>
    <w:p w:rsidR="00DE3E4D" w:rsidRDefault="00DE3E4D" w:rsidP="00DE3E4D">
      <w:pPr>
        <w:jc w:val="right"/>
      </w:pPr>
    </w:p>
    <w:p w:rsidR="00DE3E4D" w:rsidRDefault="00DE3E4D" w:rsidP="00DE3E4D">
      <w:pPr>
        <w:bidi w:val="0"/>
        <w:spacing w:after="160" w:line="259" w:lineRule="auto"/>
        <w:ind w:left="360"/>
      </w:pPr>
    </w:p>
    <w:p w:rsidR="00DE3E4D" w:rsidRPr="001A5289" w:rsidRDefault="00DE3E4D" w:rsidP="00DE3E4D">
      <w:pPr>
        <w:bidi w:val="0"/>
        <w:rPr>
          <w:rtl/>
        </w:rPr>
      </w:pPr>
    </w:p>
    <w:sectPr w:rsidR="00DE3E4D" w:rsidRPr="001A5289" w:rsidSect="00D57181">
      <w:pgSz w:w="11906" w:h="16838" w:code="9"/>
      <w:pgMar w:top="284" w:right="284" w:bottom="284" w:left="284" w:header="283" w:footer="709" w:gutter="28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4AF" w:rsidRDefault="005514AF" w:rsidP="008421AF">
      <w:pPr>
        <w:spacing w:after="0" w:line="240" w:lineRule="auto"/>
      </w:pPr>
      <w:r>
        <w:separator/>
      </w:r>
    </w:p>
  </w:endnote>
  <w:endnote w:type="continuationSeparator" w:id="0">
    <w:p w:rsidR="005514AF" w:rsidRDefault="005514AF" w:rsidP="008421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Balthazar">
    <w:altName w:val="Times New Roman"/>
    <w:charset w:val="00"/>
    <w:family w:val="auto"/>
    <w:pitch w:val="variable"/>
    <w:sig w:usb0="00000003" w:usb1="00000000"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 w:name="AcmeFont">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4AF" w:rsidRDefault="005514AF" w:rsidP="008421AF">
      <w:pPr>
        <w:spacing w:after="0" w:line="240" w:lineRule="auto"/>
      </w:pPr>
      <w:r>
        <w:separator/>
      </w:r>
    </w:p>
  </w:footnote>
  <w:footnote w:type="continuationSeparator" w:id="0">
    <w:p w:rsidR="005514AF" w:rsidRDefault="005514AF" w:rsidP="008421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AFE" w:rsidRDefault="00C61CF7" w:rsidP="00C61CF7">
    <w:pPr>
      <w:pStyle w:val="Header"/>
      <w:bidi w:val="0"/>
      <w:rPr>
        <w:b/>
        <w:bCs/>
      </w:rPr>
    </w:pPr>
    <w:r>
      <w:rPr>
        <w:b/>
        <w:bCs/>
      </w:rPr>
      <w:t xml:space="preserve">Prof.Hazm </w:t>
    </w:r>
    <w:r w:rsidR="003C2AFE">
      <w:rPr>
        <w:b/>
        <w:bCs/>
      </w:rPr>
      <w:t xml:space="preserve"> </w:t>
    </w:r>
    <w:r w:rsidR="003C2AFE" w:rsidRPr="00B90F67">
      <w:rPr>
        <w:b/>
        <w:bCs/>
      </w:rPr>
      <w:ptab w:relativeTo="margin" w:alignment="center" w:leader="none"/>
    </w:r>
    <w:r w:rsidR="003C2AFE" w:rsidRPr="00B90F67">
      <w:rPr>
        <w:b/>
        <w:bCs/>
      </w:rPr>
      <w:t xml:space="preserve">OS sheet# </w:t>
    </w:r>
    <w:r w:rsidR="003C2AFE" w:rsidRPr="00B90F67">
      <w:rPr>
        <w:b/>
        <w:bCs/>
      </w:rPr>
      <w:ptab w:relativeTo="margin" w:alignment="right" w:leader="none"/>
    </w:r>
    <w:r>
      <w:rPr>
        <w:b/>
        <w:bCs/>
      </w:rPr>
      <w:t>20</w:t>
    </w:r>
    <w:r w:rsidR="003C2AFE">
      <w:rPr>
        <w:b/>
        <w:bCs/>
      </w:rPr>
      <w:t>/</w:t>
    </w:r>
    <w:r>
      <w:rPr>
        <w:b/>
        <w:bCs/>
      </w:rPr>
      <w:t>4/2016</w:t>
    </w:r>
  </w:p>
  <w:p w:rsidR="003C2AFE" w:rsidRPr="00B90F67" w:rsidRDefault="00C61CF7" w:rsidP="00D57181">
    <w:pPr>
      <w:pStyle w:val="Header"/>
      <w:bidi w:val="0"/>
      <w:rPr>
        <w:b/>
        <w:bCs/>
      </w:rPr>
    </w:pPr>
    <w:r>
      <w:rPr>
        <w:b/>
        <w:bCs/>
      </w:rPr>
      <w:t xml:space="preserve">Dima AbuBaker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9656A"/>
    <w:multiLevelType w:val="hybridMultilevel"/>
    <w:tmpl w:val="75A6DDA6"/>
    <w:lvl w:ilvl="0" w:tplc="5874D9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585182"/>
    <w:multiLevelType w:val="hybridMultilevel"/>
    <w:tmpl w:val="A2A4058A"/>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91138E"/>
    <w:multiLevelType w:val="hybridMultilevel"/>
    <w:tmpl w:val="A2A4058A"/>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5D5634"/>
    <w:multiLevelType w:val="hybridMultilevel"/>
    <w:tmpl w:val="A2A4058A"/>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847256"/>
    <w:multiLevelType w:val="hybridMultilevel"/>
    <w:tmpl w:val="47C85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E21B89"/>
    <w:multiLevelType w:val="hybridMultilevel"/>
    <w:tmpl w:val="093C8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0184F28"/>
    <w:multiLevelType w:val="hybridMultilevel"/>
    <w:tmpl w:val="06A2BA06"/>
    <w:lvl w:ilvl="0" w:tplc="3790F600">
      <w:start w:val="7"/>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F810002"/>
    <w:multiLevelType w:val="hybridMultilevel"/>
    <w:tmpl w:val="0E0E8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B0A092B"/>
    <w:multiLevelType w:val="hybridMultilevel"/>
    <w:tmpl w:val="7ABCE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8"/>
  </w:num>
  <w:num w:numId="4">
    <w:abstractNumId w:val="0"/>
  </w:num>
  <w:num w:numId="5">
    <w:abstractNumId w:val="5"/>
  </w:num>
  <w:num w:numId="6">
    <w:abstractNumId w:val="2"/>
  </w:num>
  <w:num w:numId="7">
    <w:abstractNumId w:val="1"/>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179"/>
    <w:rsid w:val="00004C70"/>
    <w:rsid w:val="0000673B"/>
    <w:rsid w:val="00065A75"/>
    <w:rsid w:val="000F77F3"/>
    <w:rsid w:val="001124EC"/>
    <w:rsid w:val="00154EEC"/>
    <w:rsid w:val="001A5289"/>
    <w:rsid w:val="001E02F7"/>
    <w:rsid w:val="00255BC0"/>
    <w:rsid w:val="002F2851"/>
    <w:rsid w:val="0030038F"/>
    <w:rsid w:val="003211AB"/>
    <w:rsid w:val="0033357D"/>
    <w:rsid w:val="003C2371"/>
    <w:rsid w:val="003C2AFE"/>
    <w:rsid w:val="003C50C2"/>
    <w:rsid w:val="003E2F66"/>
    <w:rsid w:val="003E5F4F"/>
    <w:rsid w:val="00407941"/>
    <w:rsid w:val="00427B59"/>
    <w:rsid w:val="004E6094"/>
    <w:rsid w:val="004E6FE9"/>
    <w:rsid w:val="00500D3B"/>
    <w:rsid w:val="005514AF"/>
    <w:rsid w:val="00572598"/>
    <w:rsid w:val="005B4F91"/>
    <w:rsid w:val="006078F6"/>
    <w:rsid w:val="00615A71"/>
    <w:rsid w:val="00633415"/>
    <w:rsid w:val="00656A25"/>
    <w:rsid w:val="00680624"/>
    <w:rsid w:val="00681513"/>
    <w:rsid w:val="0068424B"/>
    <w:rsid w:val="006B6547"/>
    <w:rsid w:val="006E395B"/>
    <w:rsid w:val="006F148A"/>
    <w:rsid w:val="00700AB9"/>
    <w:rsid w:val="007B059B"/>
    <w:rsid w:val="00803EE8"/>
    <w:rsid w:val="00814C5B"/>
    <w:rsid w:val="008421AF"/>
    <w:rsid w:val="00871323"/>
    <w:rsid w:val="00876BF7"/>
    <w:rsid w:val="008D237F"/>
    <w:rsid w:val="0090257C"/>
    <w:rsid w:val="00902914"/>
    <w:rsid w:val="00936064"/>
    <w:rsid w:val="00947823"/>
    <w:rsid w:val="009829FA"/>
    <w:rsid w:val="009D2836"/>
    <w:rsid w:val="00A01065"/>
    <w:rsid w:val="00A80A21"/>
    <w:rsid w:val="00A80AD4"/>
    <w:rsid w:val="00A90320"/>
    <w:rsid w:val="00AE749E"/>
    <w:rsid w:val="00AF21A8"/>
    <w:rsid w:val="00B70D2E"/>
    <w:rsid w:val="00B90F67"/>
    <w:rsid w:val="00BB4182"/>
    <w:rsid w:val="00BE62D1"/>
    <w:rsid w:val="00BF0BEB"/>
    <w:rsid w:val="00C00179"/>
    <w:rsid w:val="00C11434"/>
    <w:rsid w:val="00C4154D"/>
    <w:rsid w:val="00C61CF7"/>
    <w:rsid w:val="00C73257"/>
    <w:rsid w:val="00CE7397"/>
    <w:rsid w:val="00CF7A36"/>
    <w:rsid w:val="00D44120"/>
    <w:rsid w:val="00D50B64"/>
    <w:rsid w:val="00D547A2"/>
    <w:rsid w:val="00D57181"/>
    <w:rsid w:val="00D66832"/>
    <w:rsid w:val="00DC1450"/>
    <w:rsid w:val="00DD516E"/>
    <w:rsid w:val="00DE3E4D"/>
    <w:rsid w:val="00E1416D"/>
    <w:rsid w:val="00E17079"/>
    <w:rsid w:val="00ED44D1"/>
    <w:rsid w:val="00F17C14"/>
    <w:rsid w:val="00F225F8"/>
    <w:rsid w:val="00FC7976"/>
    <w:rsid w:val="00FE7B3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49E"/>
    <w:pPr>
      <w:bidi/>
    </w:pPr>
  </w:style>
  <w:style w:type="paragraph" w:styleId="Heading1">
    <w:name w:val="heading 1"/>
    <w:basedOn w:val="Normal"/>
    <w:next w:val="Normal"/>
    <w:link w:val="Heading1Char"/>
    <w:uiPriority w:val="9"/>
    <w:qFormat/>
    <w:rsid w:val="00DE3E4D"/>
    <w:pPr>
      <w:keepNext/>
      <w:keepLines/>
      <w:bidi w:val="0"/>
      <w:spacing w:before="240" w:after="0" w:line="259" w:lineRule="auto"/>
      <w:outlineLvl w:val="0"/>
    </w:pPr>
    <w:rPr>
      <w:rFonts w:ascii="Calibri Light" w:eastAsia="Times New Roman" w:hAnsi="Calibri Light" w:cs="Times New Roman"/>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01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179"/>
    <w:rPr>
      <w:rFonts w:ascii="Tahoma" w:hAnsi="Tahoma" w:cs="Tahoma"/>
      <w:sz w:val="16"/>
      <w:szCs w:val="16"/>
    </w:rPr>
  </w:style>
  <w:style w:type="table" w:styleId="TableGrid">
    <w:name w:val="Table Grid"/>
    <w:basedOn w:val="TableNormal"/>
    <w:uiPriority w:val="59"/>
    <w:rsid w:val="003C50C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8421AF"/>
    <w:pPr>
      <w:tabs>
        <w:tab w:val="center" w:pos="4153"/>
        <w:tab w:val="right" w:pos="8306"/>
      </w:tabs>
      <w:spacing w:after="0" w:line="240" w:lineRule="auto"/>
    </w:pPr>
  </w:style>
  <w:style w:type="character" w:customStyle="1" w:styleId="HeaderChar">
    <w:name w:val="Header Char"/>
    <w:basedOn w:val="DefaultParagraphFont"/>
    <w:link w:val="Header"/>
    <w:uiPriority w:val="99"/>
    <w:rsid w:val="008421AF"/>
  </w:style>
  <w:style w:type="paragraph" w:styleId="Footer">
    <w:name w:val="footer"/>
    <w:basedOn w:val="Normal"/>
    <w:link w:val="FooterChar"/>
    <w:uiPriority w:val="99"/>
    <w:unhideWhenUsed/>
    <w:rsid w:val="008421AF"/>
    <w:pPr>
      <w:tabs>
        <w:tab w:val="center" w:pos="4153"/>
        <w:tab w:val="right" w:pos="8306"/>
      </w:tabs>
      <w:spacing w:after="0" w:line="240" w:lineRule="auto"/>
    </w:pPr>
  </w:style>
  <w:style w:type="character" w:customStyle="1" w:styleId="FooterChar">
    <w:name w:val="Footer Char"/>
    <w:basedOn w:val="DefaultParagraphFont"/>
    <w:link w:val="Footer"/>
    <w:uiPriority w:val="99"/>
    <w:rsid w:val="008421AF"/>
  </w:style>
  <w:style w:type="paragraph" w:styleId="ListParagraph">
    <w:name w:val="List Paragraph"/>
    <w:basedOn w:val="Normal"/>
    <w:uiPriority w:val="34"/>
    <w:qFormat/>
    <w:rsid w:val="007B059B"/>
    <w:pPr>
      <w:ind w:left="720"/>
      <w:contextualSpacing/>
    </w:pPr>
  </w:style>
  <w:style w:type="character" w:customStyle="1" w:styleId="Heading1Char">
    <w:name w:val="Heading 1 Char"/>
    <w:basedOn w:val="DefaultParagraphFont"/>
    <w:link w:val="Heading1"/>
    <w:uiPriority w:val="9"/>
    <w:rsid w:val="00DE3E4D"/>
    <w:rPr>
      <w:rFonts w:ascii="Calibri Light" w:eastAsia="Times New Roman" w:hAnsi="Calibri Light" w:cs="Times New Roman"/>
      <w:color w:val="2E74B5"/>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49E"/>
    <w:pPr>
      <w:bidi/>
    </w:pPr>
  </w:style>
  <w:style w:type="paragraph" w:styleId="Heading1">
    <w:name w:val="heading 1"/>
    <w:basedOn w:val="Normal"/>
    <w:next w:val="Normal"/>
    <w:link w:val="Heading1Char"/>
    <w:uiPriority w:val="9"/>
    <w:qFormat/>
    <w:rsid w:val="00DE3E4D"/>
    <w:pPr>
      <w:keepNext/>
      <w:keepLines/>
      <w:bidi w:val="0"/>
      <w:spacing w:before="240" w:after="0" w:line="259" w:lineRule="auto"/>
      <w:outlineLvl w:val="0"/>
    </w:pPr>
    <w:rPr>
      <w:rFonts w:ascii="Calibri Light" w:eastAsia="Times New Roman" w:hAnsi="Calibri Light" w:cs="Times New Roman"/>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01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179"/>
    <w:rPr>
      <w:rFonts w:ascii="Tahoma" w:hAnsi="Tahoma" w:cs="Tahoma"/>
      <w:sz w:val="16"/>
      <w:szCs w:val="16"/>
    </w:rPr>
  </w:style>
  <w:style w:type="table" w:styleId="TableGrid">
    <w:name w:val="Table Grid"/>
    <w:basedOn w:val="TableNormal"/>
    <w:uiPriority w:val="59"/>
    <w:rsid w:val="003C50C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8421AF"/>
    <w:pPr>
      <w:tabs>
        <w:tab w:val="center" w:pos="4153"/>
        <w:tab w:val="right" w:pos="8306"/>
      </w:tabs>
      <w:spacing w:after="0" w:line="240" w:lineRule="auto"/>
    </w:pPr>
  </w:style>
  <w:style w:type="character" w:customStyle="1" w:styleId="HeaderChar">
    <w:name w:val="Header Char"/>
    <w:basedOn w:val="DefaultParagraphFont"/>
    <w:link w:val="Header"/>
    <w:uiPriority w:val="99"/>
    <w:rsid w:val="008421AF"/>
  </w:style>
  <w:style w:type="paragraph" w:styleId="Footer">
    <w:name w:val="footer"/>
    <w:basedOn w:val="Normal"/>
    <w:link w:val="FooterChar"/>
    <w:uiPriority w:val="99"/>
    <w:unhideWhenUsed/>
    <w:rsid w:val="008421AF"/>
    <w:pPr>
      <w:tabs>
        <w:tab w:val="center" w:pos="4153"/>
        <w:tab w:val="right" w:pos="8306"/>
      </w:tabs>
      <w:spacing w:after="0" w:line="240" w:lineRule="auto"/>
    </w:pPr>
  </w:style>
  <w:style w:type="character" w:customStyle="1" w:styleId="FooterChar">
    <w:name w:val="Footer Char"/>
    <w:basedOn w:val="DefaultParagraphFont"/>
    <w:link w:val="Footer"/>
    <w:uiPriority w:val="99"/>
    <w:rsid w:val="008421AF"/>
  </w:style>
  <w:style w:type="paragraph" w:styleId="ListParagraph">
    <w:name w:val="List Paragraph"/>
    <w:basedOn w:val="Normal"/>
    <w:uiPriority w:val="34"/>
    <w:qFormat/>
    <w:rsid w:val="007B059B"/>
    <w:pPr>
      <w:ind w:left="720"/>
      <w:contextualSpacing/>
    </w:pPr>
  </w:style>
  <w:style w:type="character" w:customStyle="1" w:styleId="Heading1Char">
    <w:name w:val="Heading 1 Char"/>
    <w:basedOn w:val="DefaultParagraphFont"/>
    <w:link w:val="Heading1"/>
    <w:uiPriority w:val="9"/>
    <w:rsid w:val="00DE3E4D"/>
    <w:rPr>
      <w:rFonts w:ascii="Calibri Light" w:eastAsia="Times New Roman" w:hAnsi="Calibri Light" w:cs="Times New Roman"/>
      <w:color w:val="2E74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10" Type="http://schemas.openxmlformats.org/officeDocument/2006/relationships/image" Target="media/image2.jpe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A25DD4-F6E2-499E-A22A-D0F8B8169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769</Words>
  <Characters>4387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2016-04-20T19:23:00Z</dcterms:created>
  <dcterms:modified xsi:type="dcterms:W3CDTF">2016-04-20T19:23:00Z</dcterms:modified>
</cp:coreProperties>
</file>