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3C2AFE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572598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572598"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3C2AFE" w:rsidRPr="00495326" w:rsidRDefault="003C2AFE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1E02F7">
              <w:rPr>
                <w:rFonts w:asciiTheme="minorBidi" w:hAnsiTheme="minorBidi"/>
                <w:sz w:val="36"/>
                <w:szCs w:val="36"/>
                <w:lang w:bidi="ar-JO"/>
              </w:rPr>
              <w:t>6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E02F7" w:rsidP="001E02F7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16</w:t>
            </w:r>
            <w:r w:rsidR="001A5289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11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E02F7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Zaid Baqain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3C2AFE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1E02F7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Rawan Kfoof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572598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3C2AFE" w:rsidRPr="00902914" w:rsidRDefault="003C2AFE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Oral</w:t>
                  </w:r>
                  <w:r w:rsidRPr="00902914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 Surgery 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>II</w:t>
                  </w: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3C2AFE" w:rsidRPr="00C00179" w:rsidRDefault="003C2AFE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3C2AFE" w:rsidRPr="00C00179" w:rsidRDefault="003C2AFE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3C2AFE" w:rsidRPr="00C00179" w:rsidRDefault="003C2AFE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3C2AFE" w:rsidRPr="004E6094" w:rsidRDefault="003C2AFE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Price &amp; 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3C2AFE" w:rsidRPr="004E6094" w:rsidRDefault="003C2AFE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3C2AFE" w:rsidRPr="004E6094" w:rsidRDefault="003C2AFE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3C2AFE" w:rsidRPr="00154EEC" w:rsidRDefault="003C2AFE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3C2AFE" w:rsidRPr="003C50C2" w:rsidRDefault="003C2AFE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3C2AFE" w:rsidRPr="003C50C2" w:rsidRDefault="003C2AFE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3C2AFE" w:rsidRPr="003C50C2" w:rsidRDefault="003C2AFE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1A5289" w:rsidRDefault="00572598" w:rsidP="001A5289">
      <w:pPr>
        <w:bidi w:val="0"/>
        <w:rPr>
          <w:rtl/>
        </w:rPr>
      </w:pPr>
      <w:r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3C2AFE" w:rsidRPr="00DD516E" w:rsidRDefault="003C2AFE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 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1A5289">
      <w:pPr>
        <w:bidi w:val="0"/>
      </w:pPr>
    </w:p>
    <w:p w:rsidR="003C2AFE" w:rsidRDefault="00255BC0" w:rsidP="003C2AFE">
      <w:pPr>
        <w:jc w:val="center"/>
        <w:rPr>
          <w:sz w:val="28"/>
          <w:szCs w:val="28"/>
        </w:rPr>
      </w:pPr>
      <w:r>
        <w:rPr>
          <w:sz w:val="28"/>
          <w:szCs w:val="28"/>
        </w:rPr>
        <w:t>Beni</w:t>
      </w:r>
      <w:r w:rsidR="003C2AFE" w:rsidRPr="003C2AFE">
        <w:rPr>
          <w:sz w:val="28"/>
          <w:szCs w:val="28"/>
        </w:rPr>
        <w:t>gn odontogenic tumors</w:t>
      </w:r>
    </w:p>
    <w:p w:rsidR="007B059B" w:rsidRDefault="007B059B" w:rsidP="007B059B">
      <w:pPr>
        <w:jc w:val="right"/>
      </w:pPr>
      <w:r>
        <w:t>You have to be familiar with the basic surgical techniques, classification of odontogenic tumor, and the clinical presentation and diagnosis of the disease.</w:t>
      </w:r>
    </w:p>
    <w:p w:rsidR="007B059B" w:rsidRDefault="007B059B" w:rsidP="007B059B">
      <w:pPr>
        <w:jc w:val="right"/>
      </w:pPr>
      <w:r>
        <w:t>When reading this lecture refer to oral pathology and radiology lectures to have the whole picture of this module.</w:t>
      </w:r>
    </w:p>
    <w:p w:rsidR="007B059B" w:rsidRDefault="007B059B" w:rsidP="007B059B">
      <w:pPr>
        <w:pStyle w:val="ListParagraph"/>
        <w:numPr>
          <w:ilvl w:val="0"/>
          <w:numId w:val="2"/>
        </w:numPr>
        <w:bidi w:val="0"/>
      </w:pPr>
      <w:r>
        <w:t>What are the basic surgical goals?</w:t>
      </w:r>
    </w:p>
    <w:p w:rsidR="007B059B" w:rsidRDefault="007B059B" w:rsidP="007B059B">
      <w:pPr>
        <w:jc w:val="right"/>
      </w:pPr>
      <w:r>
        <w:t>1. Eradication of pathologic condition, which is the total removal of the lesion.</w:t>
      </w:r>
    </w:p>
    <w:p w:rsidR="00E1416D" w:rsidRDefault="007B059B" w:rsidP="007B059B">
      <w:pPr>
        <w:jc w:val="right"/>
      </w:pPr>
      <w:r>
        <w:t>2. Functional rehabilitat</w:t>
      </w:r>
      <w:r w:rsidR="00E1416D">
        <w:t>ion of the patient. You have to restore the function after treating the lesion to improve the quality of life.</w:t>
      </w:r>
    </w:p>
    <w:p w:rsidR="00E1416D" w:rsidRDefault="00E1416D" w:rsidP="00E1416D">
      <w:pPr>
        <w:jc w:val="right"/>
      </w:pPr>
      <w:r>
        <w:t>You always start with a thorough examination clinically then radiographically to reach a correct diagnosis.</w:t>
      </w:r>
    </w:p>
    <w:p w:rsidR="00E1416D" w:rsidRDefault="00E1416D" w:rsidP="00E1416D">
      <w:pPr>
        <w:jc w:val="right"/>
      </w:pPr>
      <w:r>
        <w:t>Differe</w:t>
      </w:r>
      <w:r w:rsidR="00255BC0">
        <w:t>ntial diagnosis according to a</w:t>
      </w:r>
      <w:r>
        <w:t xml:space="preserve"> picture</w:t>
      </w:r>
      <w:r w:rsidR="00255BC0">
        <w:t xml:space="preserve"> the doctor presented</w:t>
      </w:r>
      <w:r w:rsidR="00936064">
        <w:t xml:space="preserve"> (clinically)</w:t>
      </w:r>
      <w:r>
        <w:t>:</w:t>
      </w:r>
    </w:p>
    <w:p w:rsidR="00E1416D" w:rsidRDefault="00E1416D" w:rsidP="00E1416D">
      <w:pPr>
        <w:jc w:val="right"/>
      </w:pPr>
      <w:r>
        <w:t>- Infection from one of the teeth.  We exclude this diagnosis by vitality tests, percussion and mobility and checking for periodontal abscess.</w:t>
      </w:r>
    </w:p>
    <w:p w:rsidR="00E1416D" w:rsidRDefault="00E1416D" w:rsidP="00E1416D">
      <w:pPr>
        <w:jc w:val="right"/>
      </w:pPr>
      <w:r>
        <w:t>-An expansile mass or tumor (tumor means a lesion and does not necessarily mean a malignancy).</w:t>
      </w:r>
    </w:p>
    <w:p w:rsidR="00936064" w:rsidRDefault="00936064" w:rsidP="00936064">
      <w:pPr>
        <w:jc w:val="right"/>
      </w:pPr>
      <w:r>
        <w:t>Radiographically:</w:t>
      </w:r>
    </w:p>
    <w:p w:rsidR="00936064" w:rsidRDefault="00936064" w:rsidP="00255BC0">
      <w:pPr>
        <w:jc w:val="right"/>
      </w:pPr>
      <w:r>
        <w:t>It’s an expansile radiolucent multilocular mass with evedince of resorption of the apices of teeth.</w:t>
      </w:r>
      <w:r w:rsidR="00255BC0">
        <w:t xml:space="preserve"> </w:t>
      </w:r>
      <w:r>
        <w:t>It’s a very aggresive type o</w:t>
      </w:r>
      <w:r w:rsidR="00255BC0">
        <w:t>f cysts or an odontogenic tumor.</w:t>
      </w:r>
    </w:p>
    <w:p w:rsidR="00936064" w:rsidRPr="00936064" w:rsidRDefault="00936064" w:rsidP="00936064">
      <w:pPr>
        <w:pStyle w:val="ListParagraph"/>
        <w:ind w:left="1440"/>
        <w:jc w:val="right"/>
        <w:rPr>
          <w:b/>
          <w:bCs/>
          <w:sz w:val="28"/>
          <w:szCs w:val="28"/>
          <w:lang w:bidi="ar-JO"/>
        </w:rPr>
      </w:pPr>
      <w:r w:rsidRPr="00936064">
        <w:rPr>
          <w:b/>
          <w:bCs/>
          <w:sz w:val="28"/>
          <w:szCs w:val="28"/>
          <w:lang w:bidi="ar-JO"/>
        </w:rPr>
        <w:t>principles of surgical management: (ways of excising a tumor)</w:t>
      </w:r>
    </w:p>
    <w:p w:rsidR="00936064" w:rsidRDefault="00572598" w:rsidP="00936064">
      <w:pPr>
        <w:pStyle w:val="ListParagraph"/>
        <w:ind w:left="1440"/>
        <w:jc w:val="right"/>
        <w:rPr>
          <w:sz w:val="36"/>
          <w:szCs w:val="36"/>
          <w:lang w:bidi="ar-JO"/>
        </w:rPr>
      </w:pPr>
      <w:r>
        <w:rPr>
          <w:noProof/>
          <w:sz w:val="36"/>
          <w:szCs w:val="36"/>
          <w:lang w:eastAsia="zh-TW" w:bidi="ar-JO"/>
        </w:rPr>
        <w:pict>
          <v:shape id="_x0000_s1039" type="#_x0000_t202" style="position:absolute;left:0;text-align:left;margin-left:288.75pt;margin-top:19.1pt;width:109.85pt;height:34.5pt;z-index:251687936;mso-width-relative:margin;mso-height-relative:margin">
            <v:textbox>
              <w:txbxContent>
                <w:p w:rsidR="00936064" w:rsidRDefault="00936064" w:rsidP="00936064">
                  <w:r>
                    <w:t>Most conservative</w:t>
                  </w:r>
                </w:p>
              </w:txbxContent>
            </v:textbox>
          </v:shape>
        </w:pict>
      </w:r>
    </w:p>
    <w:p w:rsidR="00936064" w:rsidRPr="00936064" w:rsidRDefault="00572598" w:rsidP="00936064">
      <w:pPr>
        <w:pStyle w:val="ListParagraph"/>
        <w:ind w:left="1440"/>
        <w:jc w:val="right"/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76pt;margin-top:11.1pt;width:1.5pt;height:76.5pt;z-index:251686912" o:connectortype="straight">
            <v:stroke endarrow="block"/>
            <w10:wrap anchorx="page"/>
          </v:shape>
        </w:pict>
      </w:r>
      <w:r w:rsidR="00255BC0">
        <w:rPr>
          <w:sz w:val="24"/>
          <w:szCs w:val="24"/>
          <w:lang w:bidi="ar-JO"/>
        </w:rPr>
        <w:t>-enucleation +/- curettage</w:t>
      </w:r>
      <w:r w:rsidR="00936064" w:rsidRPr="00936064">
        <w:rPr>
          <w:sz w:val="24"/>
          <w:szCs w:val="24"/>
          <w:lang w:bidi="ar-JO"/>
        </w:rPr>
        <w:t>.</w:t>
      </w:r>
    </w:p>
    <w:p w:rsidR="00936064" w:rsidRPr="00936064" w:rsidRDefault="00936064" w:rsidP="00936064">
      <w:pPr>
        <w:pStyle w:val="ListParagraph"/>
        <w:ind w:left="1440"/>
        <w:jc w:val="right"/>
        <w:rPr>
          <w:sz w:val="24"/>
          <w:szCs w:val="24"/>
          <w:lang w:bidi="ar-JO"/>
        </w:rPr>
      </w:pPr>
      <w:r w:rsidRPr="00936064">
        <w:rPr>
          <w:sz w:val="24"/>
          <w:szCs w:val="24"/>
          <w:lang w:bidi="ar-JO"/>
        </w:rPr>
        <w:t>-marginal (segmental)resection</w:t>
      </w:r>
      <w:r w:rsidR="00255BC0">
        <w:rPr>
          <w:sz w:val="24"/>
          <w:szCs w:val="24"/>
          <w:lang w:bidi="ar-JO"/>
        </w:rPr>
        <w:t>.</w:t>
      </w:r>
    </w:p>
    <w:p w:rsidR="00255BC0" w:rsidRDefault="00255BC0" w:rsidP="00255BC0">
      <w:pPr>
        <w:pStyle w:val="ListParagraph"/>
        <w:ind w:left="1440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-Partial resection</w:t>
      </w:r>
      <w:r w:rsidR="00936064" w:rsidRPr="00936064">
        <w:rPr>
          <w:sz w:val="24"/>
          <w:szCs w:val="24"/>
          <w:lang w:bidi="ar-JO"/>
        </w:rPr>
        <w:t>.</w:t>
      </w:r>
    </w:p>
    <w:p w:rsidR="00936064" w:rsidRDefault="00572598" w:rsidP="00255BC0">
      <w:pPr>
        <w:pStyle w:val="ListParagraph"/>
        <w:ind w:left="1440"/>
        <w:jc w:val="right"/>
        <w:rPr>
          <w:sz w:val="24"/>
          <w:szCs w:val="24"/>
          <w:lang w:bidi="ar-JO"/>
        </w:rPr>
      </w:pPr>
      <w:r>
        <w:rPr>
          <w:noProof/>
          <w:sz w:val="24"/>
          <w:szCs w:val="24"/>
          <w:lang w:eastAsia="zh-TW" w:bidi="ar-JO"/>
        </w:rPr>
        <w:pict>
          <v:shape id="_x0000_s1040" type="#_x0000_t202" style="position:absolute;left:0;text-align:left;margin-left:288.75pt;margin-top:5.5pt;width:101.8pt;height:31.6pt;z-index:251688960;mso-width-relative:margin;mso-height-relative:margin">
            <v:textbox>
              <w:txbxContent>
                <w:p w:rsidR="00936064" w:rsidRDefault="00936064" w:rsidP="00936064">
                  <w:r>
                    <w:t>Least conservative</w:t>
                  </w:r>
                </w:p>
              </w:txbxContent>
            </v:textbox>
          </v:shape>
        </w:pict>
      </w:r>
      <w:r w:rsidR="00936064" w:rsidRPr="00936064">
        <w:rPr>
          <w:sz w:val="24"/>
          <w:szCs w:val="24"/>
          <w:lang w:bidi="ar-JO"/>
        </w:rPr>
        <w:t>-composite resection.</w:t>
      </w:r>
    </w:p>
    <w:p w:rsidR="00936064" w:rsidRDefault="00936064" w:rsidP="00936064">
      <w:pPr>
        <w:jc w:val="right"/>
        <w:rPr>
          <w:sz w:val="24"/>
          <w:szCs w:val="24"/>
          <w:lang w:bidi="ar-JO"/>
        </w:rPr>
      </w:pPr>
    </w:p>
    <w:p w:rsidR="00936064" w:rsidRDefault="00936064" w:rsidP="00936064">
      <w:pPr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Enucleation:</w:t>
      </w:r>
    </w:p>
    <w:p w:rsidR="00936064" w:rsidRDefault="00936064" w:rsidP="00A01065">
      <w:pPr>
        <w:jc w:val="right"/>
        <w:rPr>
          <w:lang w:bidi="ar-JO"/>
        </w:rPr>
      </w:pPr>
      <w:r>
        <w:rPr>
          <w:lang w:bidi="ar-JO"/>
        </w:rPr>
        <w:t>You sco</w:t>
      </w:r>
      <w:r w:rsidR="00255BC0">
        <w:rPr>
          <w:lang w:bidi="ar-JO"/>
        </w:rPr>
        <w:t>op out the lesion, y</w:t>
      </w:r>
      <w:r>
        <w:rPr>
          <w:lang w:bidi="ar-JO"/>
        </w:rPr>
        <w:t xml:space="preserve">ou have a container </w:t>
      </w:r>
      <w:r w:rsidR="00A01065">
        <w:rPr>
          <w:lang w:bidi="ar-JO"/>
        </w:rPr>
        <w:t xml:space="preserve">which is </w:t>
      </w:r>
      <w:r w:rsidR="00255BC0">
        <w:rPr>
          <w:lang w:bidi="ar-JO"/>
        </w:rPr>
        <w:t xml:space="preserve">the </w:t>
      </w:r>
      <w:r w:rsidR="00A01065">
        <w:rPr>
          <w:lang w:bidi="ar-JO"/>
        </w:rPr>
        <w:t xml:space="preserve">bone </w:t>
      </w:r>
      <w:r>
        <w:rPr>
          <w:lang w:bidi="ar-JO"/>
        </w:rPr>
        <w:t>and you scoop what is inside without sacrificing the adjacent structure, you need to save the container.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Curettage: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 xml:space="preserve">It’s the next step, you use a large round bur and drill the bone making sure there is no residual tumor cells. 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The first line of treatement of these tumors is enucleation with or without curettage.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Marginal/segmental resection: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You remove the lesion with a safety margin around it while maintaining the integrity of the mandible.</w:t>
      </w:r>
    </w:p>
    <w:p w:rsidR="00A01065" w:rsidRDefault="00A01065" w:rsidP="00A01065">
      <w:pPr>
        <w:jc w:val="right"/>
        <w:rPr>
          <w:lang w:bidi="ar-JO"/>
        </w:rPr>
      </w:pP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lastRenderedPageBreak/>
        <w:t xml:space="preserve"> Why are we talking about the mandible? Because if we resect the mandible its integrity will be lost, but the maxilla is held by multiple bones.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Par</w:t>
      </w:r>
      <w:r w:rsidR="00255BC0">
        <w:rPr>
          <w:lang w:bidi="ar-JO"/>
        </w:rPr>
        <w:t>t</w:t>
      </w:r>
      <w:r>
        <w:rPr>
          <w:lang w:bidi="ar-JO"/>
        </w:rPr>
        <w:t xml:space="preserve">ial resection: 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resection of the tumor by removing a full thickness portion of the mandible.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Composite resection:</w:t>
      </w:r>
    </w:p>
    <w:p w:rsidR="00A01065" w:rsidRDefault="00A01065" w:rsidP="00A01065">
      <w:pPr>
        <w:jc w:val="right"/>
        <w:rPr>
          <w:lang w:bidi="ar-JO"/>
        </w:rPr>
      </w:pPr>
      <w:r>
        <w:rPr>
          <w:lang w:bidi="ar-JO"/>
        </w:rPr>
        <w:t>When I have to resect beyond the bone, mainly used in malignancies with the tumor invading the periosteum and the adjacent soft tissues.</w:t>
      </w:r>
    </w:p>
    <w:p w:rsidR="00A01065" w:rsidRPr="00A01065" w:rsidRDefault="00A01065" w:rsidP="00A01065">
      <w:pPr>
        <w:jc w:val="right"/>
        <w:rPr>
          <w:lang w:bidi="ar-JO"/>
        </w:rPr>
      </w:pPr>
      <w:r w:rsidRPr="00A01065">
        <w:rPr>
          <w:lang w:bidi="ar-JO"/>
        </w:rPr>
        <w:t>How to determine which of the five ty</w:t>
      </w:r>
      <w:r w:rsidR="00255BC0">
        <w:rPr>
          <w:lang w:bidi="ar-JO"/>
        </w:rPr>
        <w:t>pes should I</w:t>
      </w:r>
      <w:r w:rsidRPr="00A01065">
        <w:rPr>
          <w:lang w:bidi="ar-JO"/>
        </w:rPr>
        <w:t xml:space="preserve"> go for?</w:t>
      </w:r>
    </w:p>
    <w:p w:rsidR="00A01065" w:rsidRPr="00A01065" w:rsidRDefault="00A01065" w:rsidP="00A01065">
      <w:pPr>
        <w:pStyle w:val="ListParagraph"/>
        <w:ind w:left="1440"/>
        <w:jc w:val="right"/>
        <w:rPr>
          <w:u w:val="single"/>
          <w:lang w:bidi="ar-JO"/>
        </w:rPr>
      </w:pPr>
      <w:r w:rsidRPr="00A01065">
        <w:rPr>
          <w:lang w:bidi="ar-JO"/>
        </w:rPr>
        <w:t xml:space="preserve"> </w:t>
      </w:r>
      <w:r w:rsidRPr="00A01065">
        <w:rPr>
          <w:u w:val="single"/>
          <w:lang w:bidi="ar-JO"/>
        </w:rPr>
        <w:t>1 . aggressiveness of the lesion :</w:t>
      </w:r>
    </w:p>
    <w:p w:rsidR="00A01065" w:rsidRPr="00A01065" w:rsidRDefault="00A01065" w:rsidP="00A01065">
      <w:pPr>
        <w:jc w:val="right"/>
        <w:rPr>
          <w:lang w:bidi="ar-JO"/>
        </w:rPr>
      </w:pPr>
      <w:r>
        <w:rPr>
          <w:lang w:bidi="ar-JO"/>
        </w:rPr>
        <w:t>Histolo</w:t>
      </w:r>
      <w:r w:rsidR="00255BC0">
        <w:rPr>
          <w:lang w:bidi="ar-JO"/>
        </w:rPr>
        <w:t>gic diagnosis positively identif</w:t>
      </w:r>
      <w:r>
        <w:rPr>
          <w:lang w:bidi="ar-JO"/>
        </w:rPr>
        <w:t>ies the lesion and directs the treatment. The prognosis is re</w:t>
      </w:r>
      <w:r w:rsidR="00255BC0">
        <w:rPr>
          <w:lang w:bidi="ar-JO"/>
        </w:rPr>
        <w:t>lated</w:t>
      </w:r>
      <w:r>
        <w:rPr>
          <w:lang w:bidi="ar-JO"/>
        </w:rPr>
        <w:t xml:space="preserve"> more to the histologic diagnosis, which indicates the biologic behaviour</w:t>
      </w:r>
      <w:r w:rsidR="00255BC0">
        <w:rPr>
          <w:lang w:bidi="ar-JO"/>
        </w:rPr>
        <w:t>.</w:t>
      </w:r>
    </w:p>
    <w:p w:rsidR="00A01065" w:rsidRPr="00A01065" w:rsidRDefault="00A01065" w:rsidP="00A01065">
      <w:pPr>
        <w:jc w:val="right"/>
        <w:rPr>
          <w:u w:val="single"/>
          <w:lang w:bidi="ar-JO"/>
        </w:rPr>
      </w:pPr>
      <w:r w:rsidRPr="00A01065">
        <w:rPr>
          <w:u w:val="single"/>
          <w:lang w:bidi="ar-JO"/>
        </w:rPr>
        <w:t xml:space="preserve">2. anatomic location of the lesion </w:t>
      </w:r>
      <w:r w:rsidR="00255BC0">
        <w:rPr>
          <w:u w:val="single"/>
          <w:lang w:bidi="ar-JO"/>
        </w:rPr>
        <w:t>:</w:t>
      </w:r>
    </w:p>
    <w:p w:rsidR="00B70D2E" w:rsidRDefault="00B70D2E" w:rsidP="00A01065">
      <w:pPr>
        <w:jc w:val="right"/>
        <w:rPr>
          <w:lang w:bidi="ar-JO"/>
        </w:rPr>
      </w:pPr>
      <w:r>
        <w:rPr>
          <w:lang w:bidi="ar-JO"/>
        </w:rPr>
        <w:t xml:space="preserve">a. </w:t>
      </w:r>
      <w:r w:rsidR="00255BC0">
        <w:rPr>
          <w:lang w:bidi="ar-JO"/>
        </w:rPr>
        <w:t>It differs when I</w:t>
      </w:r>
      <w:r w:rsidR="00A01065" w:rsidRPr="00A01065">
        <w:rPr>
          <w:lang w:bidi="ar-JO"/>
        </w:rPr>
        <w:t xml:space="preserve"> want to treat a tumor in</w:t>
      </w:r>
      <w:r w:rsidR="00255BC0">
        <w:rPr>
          <w:lang w:bidi="ar-JO"/>
        </w:rPr>
        <w:t xml:space="preserve"> the maxilla than in mandible. </w:t>
      </w:r>
    </w:p>
    <w:p w:rsidR="00A01065" w:rsidRPr="00A01065" w:rsidRDefault="00B70D2E" w:rsidP="00A01065">
      <w:pPr>
        <w:jc w:val="right"/>
        <w:rPr>
          <w:lang w:bidi="ar-JO"/>
        </w:rPr>
      </w:pPr>
      <w:r>
        <w:rPr>
          <w:lang w:bidi="ar-JO"/>
        </w:rPr>
        <w:t xml:space="preserve">b. </w:t>
      </w:r>
      <w:r w:rsidR="00255BC0">
        <w:rPr>
          <w:lang w:bidi="ar-JO"/>
        </w:rPr>
        <w:t>I have vital structures, when I do a comprehensive treatment I</w:t>
      </w:r>
      <w:r w:rsidR="00A01065" w:rsidRPr="00A01065">
        <w:rPr>
          <w:lang w:bidi="ar-JO"/>
        </w:rPr>
        <w:t xml:space="preserve"> might damage them</w:t>
      </w:r>
      <w:r w:rsidR="00255BC0">
        <w:rPr>
          <w:lang w:bidi="ar-JO"/>
        </w:rPr>
        <w:t>,</w:t>
      </w:r>
      <w:r w:rsidR="00A01065" w:rsidRPr="00A01065">
        <w:rPr>
          <w:lang w:bidi="ar-JO"/>
        </w:rPr>
        <w:t xml:space="preserve"> this affects the rehabilitation of the function of the patient</w:t>
      </w:r>
      <w:r w:rsidR="00255BC0">
        <w:rPr>
          <w:lang w:bidi="ar-JO"/>
        </w:rPr>
        <w:t>.</w:t>
      </w:r>
    </w:p>
    <w:p w:rsidR="00A01065" w:rsidRPr="00B70D2E" w:rsidRDefault="00A01065" w:rsidP="00A01065">
      <w:pPr>
        <w:pStyle w:val="ListParagraph"/>
        <w:ind w:left="1440"/>
        <w:jc w:val="right"/>
        <w:rPr>
          <w:lang w:bidi="ar-JO"/>
        </w:rPr>
      </w:pPr>
      <w:r w:rsidRPr="00B70D2E">
        <w:rPr>
          <w:lang w:bidi="ar-JO"/>
        </w:rPr>
        <w:t>c. size of the tumor :</w:t>
      </w:r>
    </w:p>
    <w:p w:rsidR="00A01065" w:rsidRPr="00A01065" w:rsidRDefault="00B70D2E" w:rsidP="00A01065">
      <w:pPr>
        <w:pStyle w:val="ListParagraph"/>
        <w:ind w:left="1440"/>
        <w:jc w:val="right"/>
        <w:rPr>
          <w:lang w:bidi="ar-JO"/>
        </w:rPr>
      </w:pPr>
      <w:r>
        <w:rPr>
          <w:lang w:bidi="ar-JO"/>
        </w:rPr>
        <w:t xml:space="preserve">This also </w:t>
      </w:r>
      <w:r w:rsidR="00A01065" w:rsidRPr="00A01065">
        <w:rPr>
          <w:lang w:bidi="ar-JO"/>
        </w:rPr>
        <w:t>affects the surgical procedure.</w:t>
      </w:r>
    </w:p>
    <w:p w:rsidR="00A01065" w:rsidRPr="00A01065" w:rsidRDefault="00A01065" w:rsidP="00A01065">
      <w:pPr>
        <w:pStyle w:val="ListParagraph"/>
        <w:ind w:left="1440"/>
        <w:jc w:val="right"/>
        <w:rPr>
          <w:lang w:bidi="ar-JO"/>
        </w:rPr>
      </w:pPr>
    </w:p>
    <w:p w:rsidR="00A01065" w:rsidRPr="00A01065" w:rsidRDefault="00A01065" w:rsidP="00A01065">
      <w:pPr>
        <w:pStyle w:val="ListParagraph"/>
        <w:ind w:left="1440"/>
        <w:jc w:val="right"/>
        <w:rPr>
          <w:lang w:bidi="ar-JO"/>
        </w:rPr>
      </w:pPr>
      <w:r w:rsidRPr="00A01065">
        <w:rPr>
          <w:lang w:bidi="ar-JO"/>
        </w:rPr>
        <w:t>d. intraosseous vs extraosseous location :</w:t>
      </w:r>
    </w:p>
    <w:p w:rsidR="00A01065" w:rsidRPr="00A01065" w:rsidRDefault="00A01065" w:rsidP="00A01065">
      <w:pPr>
        <w:jc w:val="right"/>
        <w:rPr>
          <w:lang w:bidi="ar-JO"/>
        </w:rPr>
      </w:pPr>
      <w:r w:rsidRPr="00A01065">
        <w:rPr>
          <w:lang w:bidi="ar-JO"/>
        </w:rPr>
        <w:t>cortical perforation and soft tissue invasion indicates aggressive tumor.</w:t>
      </w:r>
    </w:p>
    <w:p w:rsidR="00A01065" w:rsidRPr="00A01065" w:rsidRDefault="00A01065" w:rsidP="00A01065">
      <w:pPr>
        <w:jc w:val="right"/>
        <w:rPr>
          <w:lang w:bidi="ar-JO"/>
        </w:rPr>
      </w:pPr>
    </w:p>
    <w:p w:rsidR="00A01065" w:rsidRPr="00B70D2E" w:rsidRDefault="00A01065" w:rsidP="00B70D2E">
      <w:pPr>
        <w:jc w:val="right"/>
        <w:rPr>
          <w:u w:val="single"/>
          <w:lang w:bidi="ar-JO"/>
        </w:rPr>
      </w:pPr>
      <w:r w:rsidRPr="00B70D2E">
        <w:rPr>
          <w:u w:val="single"/>
          <w:lang w:bidi="ar-JO"/>
        </w:rPr>
        <w:t>3. duration of the lesion:</w:t>
      </w:r>
      <w:r w:rsidR="00B70D2E">
        <w:rPr>
          <w:u w:val="single"/>
          <w:lang w:bidi="ar-JO"/>
        </w:rPr>
        <w:t xml:space="preserve"> </w:t>
      </w:r>
      <w:r w:rsidRPr="00A01065">
        <w:rPr>
          <w:lang w:bidi="ar-JO"/>
        </w:rPr>
        <w:t xml:space="preserve">Slowly growing </w:t>
      </w:r>
      <w:r w:rsidR="00B70D2E">
        <w:rPr>
          <w:lang w:bidi="ar-JO"/>
        </w:rPr>
        <w:t>lesions are usually more benign.</w:t>
      </w:r>
    </w:p>
    <w:p w:rsidR="00A01065" w:rsidRPr="00A01065" w:rsidRDefault="00B70D2E" w:rsidP="00A01065">
      <w:pPr>
        <w:jc w:val="right"/>
        <w:rPr>
          <w:lang w:bidi="ar-JO"/>
        </w:rPr>
      </w:pPr>
      <w:r>
        <w:rPr>
          <w:lang w:bidi="ar-JO"/>
        </w:rPr>
        <w:t>Maybe I</w:t>
      </w:r>
      <w:r w:rsidR="00A01065" w:rsidRPr="00A01065">
        <w:rPr>
          <w:lang w:bidi="ar-JO"/>
        </w:rPr>
        <w:t xml:space="preserve"> should go a step further in treating </w:t>
      </w:r>
      <w:r>
        <w:rPr>
          <w:lang w:bidi="ar-JO"/>
        </w:rPr>
        <w:t>them to prevent recurrence.</w:t>
      </w:r>
    </w:p>
    <w:p w:rsidR="00A01065" w:rsidRPr="00B70D2E" w:rsidRDefault="00B70D2E" w:rsidP="00A01065">
      <w:pPr>
        <w:jc w:val="right"/>
        <w:rPr>
          <w:u w:val="single"/>
          <w:lang w:bidi="ar-JO"/>
        </w:rPr>
      </w:pPr>
      <w:r>
        <w:rPr>
          <w:u w:val="single"/>
          <w:lang w:bidi="ar-JO"/>
        </w:rPr>
        <w:t>4. reconstru</w:t>
      </w:r>
      <w:r w:rsidR="00A01065" w:rsidRPr="00B70D2E">
        <w:rPr>
          <w:u w:val="single"/>
          <w:lang w:bidi="ar-JO"/>
        </w:rPr>
        <w:t>ctive efforts:</w:t>
      </w:r>
    </w:p>
    <w:p w:rsidR="00A01065" w:rsidRPr="00A01065" w:rsidRDefault="00A01065" w:rsidP="00A01065">
      <w:pPr>
        <w:jc w:val="right"/>
        <w:rPr>
          <w:lang w:bidi="ar-JO"/>
        </w:rPr>
      </w:pPr>
      <w:r w:rsidRPr="00A01065">
        <w:rPr>
          <w:lang w:bidi="ar-JO"/>
        </w:rPr>
        <w:t>We can chop as much as we can but how can we replace it</w:t>
      </w:r>
    </w:p>
    <w:p w:rsidR="00A01065" w:rsidRDefault="00A01065" w:rsidP="00A01065">
      <w:pPr>
        <w:jc w:val="right"/>
        <w:rPr>
          <w:lang w:bidi="ar-JO"/>
        </w:rPr>
      </w:pPr>
      <w:r w:rsidRPr="00A01065">
        <w:rPr>
          <w:lang w:bidi="ar-JO"/>
        </w:rPr>
        <w:t>Should be considered in the planning phase , may affect the surgical technique.</w:t>
      </w:r>
    </w:p>
    <w:p w:rsidR="00C73257" w:rsidRDefault="00C73257" w:rsidP="00A01065">
      <w:pPr>
        <w:jc w:val="right"/>
        <w:rPr>
          <w:lang w:bidi="ar-JO"/>
        </w:rPr>
      </w:pPr>
      <w:r>
        <w:rPr>
          <w:lang w:bidi="ar-JO"/>
        </w:rPr>
        <w:t>To sum up:</w:t>
      </w:r>
    </w:p>
    <w:p w:rsidR="00C73257" w:rsidRPr="00C73257" w:rsidRDefault="00C73257" w:rsidP="00C73257">
      <w:pPr>
        <w:jc w:val="right"/>
        <w:rPr>
          <w:lang w:bidi="ar-JO"/>
        </w:rPr>
      </w:pPr>
      <w:r>
        <w:rPr>
          <w:lang w:bidi="ar-JO"/>
        </w:rPr>
        <w:t>Enucleation</w:t>
      </w:r>
      <w:r w:rsidRPr="00C73257">
        <w:rPr>
          <w:lang w:bidi="ar-JO"/>
        </w:rPr>
        <w:t>:</w:t>
      </w:r>
    </w:p>
    <w:p w:rsidR="00C73257" w:rsidRPr="00C73257" w:rsidRDefault="00C73257" w:rsidP="00C73257">
      <w:pPr>
        <w:pStyle w:val="ListParagraph"/>
        <w:ind w:left="1440"/>
        <w:jc w:val="right"/>
        <w:rPr>
          <w:lang w:bidi="ar-JO"/>
        </w:rPr>
      </w:pPr>
      <w:r w:rsidRPr="00C73257">
        <w:rPr>
          <w:lang w:bidi="ar-JO"/>
        </w:rPr>
        <w:t>It's the process by which the total removal of a cystic lesion is achieved. By definition , it means shelling out the entire cystic lesion without rupture.</w:t>
      </w:r>
    </w:p>
    <w:p w:rsidR="00C73257" w:rsidRP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 xml:space="preserve">Because if it ruptured you may need to curettage </w:t>
      </w:r>
      <w:r w:rsidR="00B70D2E">
        <w:rPr>
          <w:lang w:bidi="ar-JO"/>
        </w:rPr>
        <w:t>the lesion to make sure there are</w:t>
      </w:r>
      <w:r w:rsidRPr="00C73257">
        <w:rPr>
          <w:lang w:bidi="ar-JO"/>
        </w:rPr>
        <w:t xml:space="preserve"> no left </w:t>
      </w:r>
      <w:r w:rsidR="00B70D2E">
        <w:rPr>
          <w:lang w:bidi="ar-JO"/>
        </w:rPr>
        <w:t>tumo</w:t>
      </w:r>
      <w:r>
        <w:rPr>
          <w:lang w:bidi="ar-JO"/>
        </w:rPr>
        <w:t xml:space="preserve">r </w:t>
      </w:r>
      <w:r w:rsidRPr="00C73257">
        <w:rPr>
          <w:lang w:bidi="ar-JO"/>
        </w:rPr>
        <w:t>cells.</w:t>
      </w:r>
    </w:p>
    <w:p w:rsidR="00C73257" w:rsidRPr="00C73257" w:rsidRDefault="00C73257" w:rsidP="00C73257">
      <w:pPr>
        <w:pStyle w:val="ListParagraph"/>
        <w:ind w:left="1440"/>
        <w:jc w:val="right"/>
        <w:rPr>
          <w:lang w:bidi="ar-JO"/>
        </w:rPr>
      </w:pPr>
      <w:r w:rsidRPr="00C73257">
        <w:rPr>
          <w:lang w:bidi="ar-JO"/>
        </w:rPr>
        <w:t>It's mainly for inflammatory cystic lesions or residual cysts</w:t>
      </w:r>
      <w:r>
        <w:rPr>
          <w:lang w:bidi="ar-JO"/>
        </w:rPr>
        <w:t>. Y</w:t>
      </w:r>
      <w:r w:rsidRPr="00C73257">
        <w:rPr>
          <w:lang w:bidi="ar-JO"/>
        </w:rPr>
        <w:t>ou remove all the lining</w:t>
      </w:r>
      <w:r w:rsidR="00B70D2E">
        <w:rPr>
          <w:lang w:bidi="ar-JO"/>
        </w:rPr>
        <w:t>.</w:t>
      </w:r>
    </w:p>
    <w:p w:rsidR="00C73257" w:rsidRDefault="00C73257" w:rsidP="00C73257">
      <w:pPr>
        <w:jc w:val="right"/>
        <w:rPr>
          <w:lang w:bidi="ar-JO"/>
        </w:rPr>
      </w:pPr>
    </w:p>
    <w:p w:rsidR="00B70D2E" w:rsidRDefault="00B70D2E" w:rsidP="00C73257">
      <w:pPr>
        <w:jc w:val="right"/>
        <w:rPr>
          <w:lang w:bidi="ar-JO"/>
        </w:rPr>
      </w:pPr>
    </w:p>
    <w:p w:rsidR="00C73257" w:rsidRPr="00C73257" w:rsidRDefault="00C73257" w:rsidP="00C73257">
      <w:pPr>
        <w:jc w:val="right"/>
        <w:rPr>
          <w:lang w:bidi="ar-JO"/>
        </w:rPr>
      </w:pPr>
      <w:r>
        <w:rPr>
          <w:lang w:bidi="ar-JO"/>
        </w:rPr>
        <w:lastRenderedPageBreak/>
        <w:t>Enucleation</w:t>
      </w:r>
      <w:r w:rsidRPr="00C73257">
        <w:rPr>
          <w:lang w:bidi="ar-JO"/>
        </w:rPr>
        <w:t xml:space="preserve"> with curettage:</w:t>
      </w:r>
    </w:p>
    <w:p w:rsidR="00C73257" w:rsidRPr="00C73257" w:rsidRDefault="00C73257" w:rsidP="00C73257">
      <w:pPr>
        <w:pStyle w:val="ListParagraph"/>
        <w:ind w:left="1440"/>
        <w:jc w:val="right"/>
        <w:rPr>
          <w:lang w:bidi="ar-JO"/>
        </w:rPr>
      </w:pPr>
      <w:r w:rsidRPr="00C73257">
        <w:rPr>
          <w:lang w:bidi="ar-JO"/>
        </w:rPr>
        <w:t>Means that after enucleation a curette or a surgical  bur (large round bur) is used to remove 1-2 mm of bone around the entire periphery of the cystic cavity or tumor</w:t>
      </w:r>
      <w:r>
        <w:rPr>
          <w:lang w:bidi="ar-JO"/>
        </w:rPr>
        <w:t>.</w:t>
      </w:r>
    </w:p>
    <w:p w:rsidR="00C73257" w:rsidRPr="00C73257" w:rsidRDefault="00C73257" w:rsidP="00C73257">
      <w:pPr>
        <w:pStyle w:val="ListParagraph"/>
        <w:ind w:left="1440"/>
        <w:jc w:val="right"/>
        <w:rPr>
          <w:b/>
          <w:bCs/>
          <w:lang w:bidi="ar-JO"/>
        </w:rPr>
      </w:pPr>
      <w:r w:rsidRPr="00C73257">
        <w:rPr>
          <w:b/>
          <w:bCs/>
          <w:lang w:bidi="ar-JO"/>
        </w:rPr>
        <w:t>Advantages:</w:t>
      </w:r>
    </w:p>
    <w:p w:rsidR="00C73257" w:rsidRP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>Other cyst or tumors require the addition of curettage eliminating any remnant cells and reducing the risk of recurrence.</w:t>
      </w:r>
    </w:p>
    <w:p w:rsidR="00C73257" w:rsidRPr="00C73257" w:rsidRDefault="00C73257" w:rsidP="00C73257">
      <w:pPr>
        <w:pStyle w:val="ListParagraph"/>
        <w:ind w:left="1440"/>
        <w:jc w:val="right"/>
        <w:rPr>
          <w:b/>
          <w:bCs/>
          <w:lang w:bidi="ar-JO"/>
        </w:rPr>
      </w:pPr>
      <w:r w:rsidRPr="00C73257">
        <w:rPr>
          <w:b/>
          <w:bCs/>
          <w:lang w:bidi="ar-JO"/>
        </w:rPr>
        <w:t xml:space="preserve">Disadvantage: </w:t>
      </w:r>
    </w:p>
    <w:p w:rsidR="00C73257" w:rsidRP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>-damaging neighboring vital structures.</w:t>
      </w:r>
    </w:p>
    <w:p w:rsidR="00C73257" w:rsidRP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>This method is used for treating jaw tumors</w:t>
      </w:r>
      <w:r>
        <w:rPr>
          <w:lang w:bidi="ar-JO"/>
        </w:rPr>
        <w:t xml:space="preserve"> </w:t>
      </w:r>
      <w:r w:rsidRPr="00C73257">
        <w:rPr>
          <w:lang w:bidi="ar-JO"/>
        </w:rPr>
        <w:t xml:space="preserve">such as odontomes, ameloblastic fibromas, ameloblastic fibroodontome where you find connective tissue and tooth like structures, adenomatoid odontogenic tumors, cementoblastoma, ossifying fibromas, </w:t>
      </w:r>
      <w:r>
        <w:rPr>
          <w:lang w:bidi="ar-JO"/>
        </w:rPr>
        <w:t xml:space="preserve">and </w:t>
      </w:r>
      <w:r w:rsidRPr="00C73257">
        <w:rPr>
          <w:lang w:bidi="ar-JO"/>
        </w:rPr>
        <w:t>cemento ossifying fibroma. You have to memorize the table in the book</w:t>
      </w:r>
      <w:r>
        <w:rPr>
          <w:lang w:bidi="ar-JO"/>
        </w:rPr>
        <w:t>.</w:t>
      </w:r>
    </w:p>
    <w:p w:rsidR="00C73257" w:rsidRP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>They keep in changing the classification every few years.</w:t>
      </w:r>
    </w:p>
    <w:p w:rsidR="00C73257" w:rsidRDefault="00C73257" w:rsidP="00C73257">
      <w:pPr>
        <w:jc w:val="right"/>
        <w:rPr>
          <w:lang w:bidi="ar-JO"/>
        </w:rPr>
      </w:pPr>
      <w:r w:rsidRPr="00C73257">
        <w:rPr>
          <w:lang w:bidi="ar-JO"/>
        </w:rPr>
        <w:t>Th</w:t>
      </w:r>
      <w:r>
        <w:rPr>
          <w:lang w:bidi="ar-JO"/>
        </w:rPr>
        <w:t>e doctor gave a quiz asking the students</w:t>
      </w:r>
      <w:r w:rsidRPr="00C73257">
        <w:rPr>
          <w:lang w:bidi="ar-JO"/>
        </w:rPr>
        <w:t xml:space="preserve"> to describe a radiograph.</w:t>
      </w:r>
    </w:p>
    <w:p w:rsidR="00C73257" w:rsidRDefault="00C73257" w:rsidP="00C73257">
      <w:pPr>
        <w:jc w:val="right"/>
        <w:rPr>
          <w:lang w:bidi="ar-JO"/>
        </w:rPr>
      </w:pPr>
      <w:r>
        <w:rPr>
          <w:lang w:bidi="ar-JO"/>
        </w:rPr>
        <w:t>You always have to describe:</w:t>
      </w:r>
    </w:p>
    <w:p w:rsidR="00C73257" w:rsidRDefault="00C73257" w:rsidP="00C73257">
      <w:pPr>
        <w:jc w:val="right"/>
        <w:rPr>
          <w:lang w:bidi="ar-JO"/>
        </w:rPr>
      </w:pPr>
      <w:r>
        <w:rPr>
          <w:lang w:bidi="ar-JO"/>
        </w:rPr>
        <w:t>- the size.</w:t>
      </w:r>
    </w:p>
    <w:p w:rsidR="00C73257" w:rsidRDefault="00C73257" w:rsidP="00C73257">
      <w:pPr>
        <w:jc w:val="right"/>
        <w:rPr>
          <w:lang w:bidi="ar-JO"/>
        </w:rPr>
      </w:pPr>
      <w:r>
        <w:rPr>
          <w:lang w:bidi="ar-JO"/>
        </w:rPr>
        <w:t>- Location.</w:t>
      </w:r>
    </w:p>
    <w:p w:rsidR="00C73257" w:rsidRDefault="00C73257" w:rsidP="00C73257">
      <w:pPr>
        <w:jc w:val="right"/>
        <w:rPr>
          <w:lang w:bidi="ar-JO"/>
        </w:rPr>
      </w:pPr>
      <w:r>
        <w:rPr>
          <w:lang w:bidi="ar-JO"/>
        </w:rPr>
        <w:t>-Its boundaries.</w:t>
      </w:r>
    </w:p>
    <w:p w:rsidR="00C73257" w:rsidRDefault="00C73257" w:rsidP="00C73257">
      <w:pPr>
        <w:jc w:val="right"/>
        <w:rPr>
          <w:lang w:bidi="ar-JO"/>
        </w:rPr>
      </w:pPr>
      <w:r>
        <w:rPr>
          <w:lang w:bidi="ar-JO"/>
        </w:rPr>
        <w:t>-Is it rounded or septated.</w:t>
      </w:r>
    </w:p>
    <w:p w:rsidR="00C73257" w:rsidRPr="00C73257" w:rsidRDefault="00C73257" w:rsidP="00C73257">
      <w:pPr>
        <w:jc w:val="right"/>
        <w:rPr>
          <w:lang w:bidi="ar-JO"/>
        </w:rPr>
      </w:pPr>
      <w:r>
        <w:rPr>
          <w:lang w:bidi="ar-JO"/>
        </w:rPr>
        <w:t>- The roots. Are they resorbed or not? Are they diverged or not?</w:t>
      </w:r>
    </w:p>
    <w:p w:rsidR="00C73257" w:rsidRDefault="00C73257" w:rsidP="00C73257">
      <w:pPr>
        <w:rPr>
          <w:lang w:bidi="ar-JO"/>
        </w:rPr>
      </w:pPr>
    </w:p>
    <w:p w:rsidR="00C73257" w:rsidRPr="00A01065" w:rsidRDefault="00C73257" w:rsidP="00A01065">
      <w:pPr>
        <w:jc w:val="right"/>
        <w:rPr>
          <w:lang w:bidi="ar-JO"/>
        </w:rPr>
      </w:pPr>
    </w:p>
    <w:p w:rsidR="00A01065" w:rsidRDefault="00A01065" w:rsidP="00A01065">
      <w:pPr>
        <w:jc w:val="right"/>
        <w:rPr>
          <w:lang w:bidi="ar-JO"/>
        </w:rPr>
      </w:pPr>
    </w:p>
    <w:p w:rsidR="00A01065" w:rsidRDefault="00A01065" w:rsidP="00A01065">
      <w:pPr>
        <w:jc w:val="right"/>
        <w:rPr>
          <w:lang w:bidi="ar-JO"/>
        </w:rPr>
      </w:pPr>
    </w:p>
    <w:p w:rsidR="00936064" w:rsidRPr="00936064" w:rsidRDefault="00936064" w:rsidP="00936064">
      <w:pPr>
        <w:jc w:val="right"/>
        <w:rPr>
          <w:sz w:val="24"/>
          <w:szCs w:val="24"/>
        </w:rPr>
      </w:pPr>
    </w:p>
    <w:p w:rsidR="00E1416D" w:rsidRDefault="00E1416D" w:rsidP="00E1416D">
      <w:pPr>
        <w:jc w:val="right"/>
      </w:pPr>
    </w:p>
    <w:p w:rsidR="00E1416D" w:rsidRDefault="00E1416D" w:rsidP="007B059B">
      <w:pPr>
        <w:jc w:val="right"/>
      </w:pPr>
    </w:p>
    <w:p w:rsidR="00E1416D" w:rsidRDefault="00E1416D" w:rsidP="007B059B">
      <w:pPr>
        <w:jc w:val="right"/>
      </w:pPr>
    </w:p>
    <w:p w:rsidR="007B059B" w:rsidRDefault="007B059B" w:rsidP="007B059B">
      <w:pPr>
        <w:jc w:val="right"/>
      </w:pPr>
      <w:r>
        <w:t xml:space="preserve"> </w:t>
      </w:r>
    </w:p>
    <w:p w:rsidR="007B059B" w:rsidRDefault="007B059B" w:rsidP="007B059B">
      <w:pPr>
        <w:jc w:val="right"/>
      </w:pPr>
    </w:p>
    <w:p w:rsidR="007B059B" w:rsidRDefault="007B059B" w:rsidP="007B059B">
      <w:pPr>
        <w:jc w:val="right"/>
      </w:pPr>
    </w:p>
    <w:p w:rsidR="003C2AFE" w:rsidRPr="003C2AFE" w:rsidRDefault="003C2AFE" w:rsidP="007B059B">
      <w:pPr>
        <w:jc w:val="right"/>
        <w:rPr>
          <w:sz w:val="24"/>
          <w:szCs w:val="24"/>
        </w:rPr>
      </w:pPr>
    </w:p>
    <w:p w:rsidR="003C2AFE" w:rsidRPr="003C2AFE" w:rsidRDefault="003C2AFE" w:rsidP="003C2AFE">
      <w:pPr>
        <w:jc w:val="center"/>
        <w:rPr>
          <w:sz w:val="28"/>
          <w:szCs w:val="28"/>
          <w:u w:val="single"/>
        </w:rPr>
      </w:pPr>
    </w:p>
    <w:p w:rsidR="003C2AFE" w:rsidRPr="003C2AFE" w:rsidRDefault="003C2AFE" w:rsidP="003C2AFE">
      <w:pPr>
        <w:bidi w:val="0"/>
        <w:jc w:val="center"/>
        <w:rPr>
          <w:sz w:val="28"/>
          <w:szCs w:val="28"/>
        </w:rPr>
      </w:pPr>
    </w:p>
    <w:p w:rsidR="001A5289" w:rsidRDefault="001A5289">
      <w:pPr>
        <w:bidi w:val="0"/>
      </w:pPr>
      <w:r>
        <w:lastRenderedPageBreak/>
        <w:br w:type="page"/>
      </w:r>
    </w:p>
    <w:p w:rsidR="001A5289" w:rsidRDefault="001A5289" w:rsidP="001A5289">
      <w:pPr>
        <w:bidi w:val="0"/>
      </w:pPr>
    </w:p>
    <w:p w:rsidR="001A5289" w:rsidRDefault="001A5289">
      <w:pPr>
        <w:bidi w:val="0"/>
      </w:pPr>
      <w:r>
        <w:br w:type="page"/>
      </w:r>
    </w:p>
    <w:p w:rsidR="00C00179" w:rsidRPr="001A5289" w:rsidRDefault="00C00179" w:rsidP="001A5289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75" w:rsidRDefault="00065A75" w:rsidP="008421AF">
      <w:pPr>
        <w:spacing w:after="0" w:line="240" w:lineRule="auto"/>
      </w:pPr>
      <w:r>
        <w:separator/>
      </w:r>
    </w:p>
  </w:endnote>
  <w:endnote w:type="continuationSeparator" w:id="0">
    <w:p w:rsidR="00065A75" w:rsidRDefault="00065A75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75" w:rsidRDefault="00065A75" w:rsidP="008421AF">
      <w:pPr>
        <w:spacing w:after="0" w:line="240" w:lineRule="auto"/>
      </w:pPr>
      <w:r>
        <w:separator/>
      </w:r>
    </w:p>
  </w:footnote>
  <w:footnote w:type="continuationSeparator" w:id="0">
    <w:p w:rsidR="00065A75" w:rsidRDefault="00065A75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FE" w:rsidRDefault="003C2AFE" w:rsidP="001E02F7">
    <w:pPr>
      <w:pStyle w:val="Header"/>
      <w:bidi w:val="0"/>
      <w:rPr>
        <w:b/>
        <w:bCs/>
      </w:rPr>
    </w:pPr>
    <w:r>
      <w:rPr>
        <w:b/>
        <w:bCs/>
      </w:rPr>
      <w:t xml:space="preserve">Dr.Zaid Baqain </w:t>
    </w:r>
    <w:r w:rsidRPr="00B90F67">
      <w:rPr>
        <w:b/>
        <w:bCs/>
      </w:rPr>
      <w:ptab w:relativeTo="margin" w:alignment="center" w:leader="none"/>
    </w:r>
    <w:r w:rsidRPr="00B90F67">
      <w:rPr>
        <w:b/>
        <w:bCs/>
      </w:rPr>
      <w:t xml:space="preserve">OS sheet# </w:t>
    </w:r>
    <w:r w:rsidR="001E02F7">
      <w:rPr>
        <w:b/>
        <w:bCs/>
      </w:rPr>
      <w:t>6</w:t>
    </w:r>
    <w:r w:rsidRPr="00B90F67">
      <w:rPr>
        <w:b/>
        <w:bCs/>
      </w:rPr>
      <w:ptab w:relativeTo="margin" w:alignment="right" w:leader="none"/>
    </w:r>
    <w:r w:rsidR="001E02F7">
      <w:rPr>
        <w:b/>
        <w:bCs/>
      </w:rPr>
      <w:t>16</w:t>
    </w:r>
    <w:r>
      <w:rPr>
        <w:b/>
        <w:bCs/>
      </w:rPr>
      <w:t>/</w:t>
    </w:r>
    <w:r w:rsidR="001E02F7">
      <w:rPr>
        <w:b/>
        <w:bCs/>
      </w:rPr>
      <w:t>11</w:t>
    </w:r>
    <w:r>
      <w:rPr>
        <w:b/>
        <w:bCs/>
      </w:rPr>
      <w:t>/2015</w:t>
    </w:r>
    <w:bookmarkStart w:id="0" w:name="_GoBack"/>
    <w:bookmarkEnd w:id="0"/>
  </w:p>
  <w:p w:rsidR="003C2AFE" w:rsidRPr="00B90F67" w:rsidRDefault="003C2AFE" w:rsidP="00D57181">
    <w:pPr>
      <w:pStyle w:val="Header"/>
      <w:bidi w:val="0"/>
      <w:rPr>
        <w:b/>
        <w:bCs/>
      </w:rPr>
    </w:pPr>
    <w:r>
      <w:rPr>
        <w:b/>
        <w:bCs/>
      </w:rPr>
      <w:t>Rawan Kfoof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256"/>
    <w:multiLevelType w:val="hybridMultilevel"/>
    <w:tmpl w:val="47C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0002"/>
    <w:multiLevelType w:val="hybridMultilevel"/>
    <w:tmpl w:val="0E0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179"/>
    <w:rsid w:val="00004C70"/>
    <w:rsid w:val="00065A75"/>
    <w:rsid w:val="000F77F3"/>
    <w:rsid w:val="001124EC"/>
    <w:rsid w:val="00154EEC"/>
    <w:rsid w:val="001A5289"/>
    <w:rsid w:val="001E02F7"/>
    <w:rsid w:val="00255BC0"/>
    <w:rsid w:val="002F2851"/>
    <w:rsid w:val="0030038F"/>
    <w:rsid w:val="003211AB"/>
    <w:rsid w:val="0033357D"/>
    <w:rsid w:val="003C2371"/>
    <w:rsid w:val="003C2AFE"/>
    <w:rsid w:val="003C50C2"/>
    <w:rsid w:val="003E2F66"/>
    <w:rsid w:val="003E5F4F"/>
    <w:rsid w:val="00407941"/>
    <w:rsid w:val="00427B59"/>
    <w:rsid w:val="004E6094"/>
    <w:rsid w:val="004E6FE9"/>
    <w:rsid w:val="00500D3B"/>
    <w:rsid w:val="00572598"/>
    <w:rsid w:val="005B4F91"/>
    <w:rsid w:val="006078F6"/>
    <w:rsid w:val="00615A71"/>
    <w:rsid w:val="00633415"/>
    <w:rsid w:val="00656A25"/>
    <w:rsid w:val="00680624"/>
    <w:rsid w:val="00681513"/>
    <w:rsid w:val="0068424B"/>
    <w:rsid w:val="006B6547"/>
    <w:rsid w:val="006E395B"/>
    <w:rsid w:val="006F148A"/>
    <w:rsid w:val="00700AB9"/>
    <w:rsid w:val="007B059B"/>
    <w:rsid w:val="00803EE8"/>
    <w:rsid w:val="00814C5B"/>
    <w:rsid w:val="008421AF"/>
    <w:rsid w:val="00871323"/>
    <w:rsid w:val="00876BF7"/>
    <w:rsid w:val="008D237F"/>
    <w:rsid w:val="0090257C"/>
    <w:rsid w:val="00902914"/>
    <w:rsid w:val="00936064"/>
    <w:rsid w:val="00947823"/>
    <w:rsid w:val="009829FA"/>
    <w:rsid w:val="00A01065"/>
    <w:rsid w:val="00A80A21"/>
    <w:rsid w:val="00A80AD4"/>
    <w:rsid w:val="00A90320"/>
    <w:rsid w:val="00AE749E"/>
    <w:rsid w:val="00AF21A8"/>
    <w:rsid w:val="00B70D2E"/>
    <w:rsid w:val="00B90F67"/>
    <w:rsid w:val="00BB4182"/>
    <w:rsid w:val="00BE62D1"/>
    <w:rsid w:val="00C00179"/>
    <w:rsid w:val="00C11434"/>
    <w:rsid w:val="00C4154D"/>
    <w:rsid w:val="00C73257"/>
    <w:rsid w:val="00CE7397"/>
    <w:rsid w:val="00CF7A36"/>
    <w:rsid w:val="00D44120"/>
    <w:rsid w:val="00D50B64"/>
    <w:rsid w:val="00D547A2"/>
    <w:rsid w:val="00D57181"/>
    <w:rsid w:val="00D66832"/>
    <w:rsid w:val="00DC1450"/>
    <w:rsid w:val="00DD516E"/>
    <w:rsid w:val="00E1416D"/>
    <w:rsid w:val="00E17079"/>
    <w:rsid w:val="00ED44D1"/>
    <w:rsid w:val="00F17C14"/>
    <w:rsid w:val="00F225F8"/>
    <w:rsid w:val="00FC7976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7B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EAE6-2720-4EC7-8583-19EB33C9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Saif</cp:lastModifiedBy>
  <cp:revision>4</cp:revision>
  <dcterms:created xsi:type="dcterms:W3CDTF">2015-12-01T20:45:00Z</dcterms:created>
  <dcterms:modified xsi:type="dcterms:W3CDTF">2015-12-11T20:32:00Z</dcterms:modified>
</cp:coreProperties>
</file>