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BA5569" w:rsidP="001A5289">
            <w:pPr>
              <w:bidi w:val="0"/>
              <w:jc w:val="center"/>
              <w:rPr>
                <w:rFonts w:asciiTheme="minorBidi" w:hAnsiTheme="minorBidi"/>
                <w:sz w:val="36"/>
                <w:szCs w:val="36"/>
                <w:rtl/>
                <w:lang w:bidi="ar-JO"/>
              </w:rPr>
            </w:pPr>
            <w:r w:rsidRPr="00BA5569">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style="mso-next-textbox:#Text Box 20">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89452E">
              <w:rPr>
                <w:rFonts w:asciiTheme="minorBidi" w:hAnsiTheme="minorBidi" w:hint="cs"/>
                <w:sz w:val="36"/>
                <w:szCs w:val="36"/>
                <w:rtl/>
                <w:lang w:bidi="ar-JO"/>
              </w:rPr>
              <w:t>5</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89452E" w:rsidP="0089452E">
            <w:pPr>
              <w:bidi w:val="0"/>
              <w:jc w:val="center"/>
              <w:rPr>
                <w:sz w:val="36"/>
                <w:szCs w:val="36"/>
                <w:rtl/>
                <w:lang w:bidi="ar-JO"/>
              </w:rPr>
            </w:pPr>
            <w:r>
              <w:rPr>
                <w:rFonts w:hint="cs"/>
                <w:sz w:val="36"/>
                <w:szCs w:val="36"/>
                <w:rtl/>
                <w:lang w:bidi="ar-JO"/>
              </w:rPr>
              <w:t>5</w:t>
            </w:r>
            <w:r w:rsidR="001A5289">
              <w:rPr>
                <w:sz w:val="36"/>
                <w:szCs w:val="36"/>
                <w:lang w:bidi="ar-JO"/>
              </w:rPr>
              <w:t>/</w:t>
            </w:r>
            <w:r>
              <w:rPr>
                <w:rFonts w:hint="cs"/>
                <w:sz w:val="36"/>
                <w:szCs w:val="36"/>
                <w:rtl/>
                <w:lang w:bidi="ar-JO"/>
              </w:rPr>
              <w:t>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89452E" w:rsidP="0089452E">
            <w:pPr>
              <w:bidi w:val="0"/>
              <w:jc w:val="center"/>
              <w:rPr>
                <w:sz w:val="36"/>
                <w:szCs w:val="36"/>
                <w:rtl/>
                <w:lang w:bidi="ar-JO"/>
              </w:rPr>
            </w:pPr>
            <w:r>
              <w:rPr>
                <w:sz w:val="36"/>
                <w:szCs w:val="36"/>
                <w:lang w:bidi="ar-JO"/>
              </w:rPr>
              <w:t>Dr.Omar</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1A5289" w:rsidP="001A5289">
            <w:pPr>
              <w:bidi w:val="0"/>
              <w:jc w:val="center"/>
              <w:rPr>
                <w:sz w:val="36"/>
                <w:szCs w:val="36"/>
                <w:lang w:bidi="ar-JO"/>
              </w:rPr>
            </w:pPr>
            <w:r>
              <w:rPr>
                <w:sz w:val="36"/>
                <w:szCs w:val="36"/>
                <w:lang w:bidi="ar-JO"/>
              </w:rPr>
              <w:t>x</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BA5569"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4248FB" w:rsidRDefault="004248FB" w:rsidP="004248FB">
                  <w:pPr>
                    <w:jc w:val="center"/>
                    <w:rPr>
                      <w:rFonts w:ascii="AcmeFont" w:hAnsi="AcmeFont"/>
                      <w:sz w:val="144"/>
                      <w:szCs w:val="144"/>
                      <w:lang w:bidi="ar-JO"/>
                    </w:rPr>
                  </w:pPr>
                  <w:r>
                    <w:rPr>
                      <w:rFonts w:ascii="AcmeFont" w:hAnsi="AcmeFont"/>
                      <w:sz w:val="144"/>
                      <w:szCs w:val="144"/>
                      <w:lang w:bidi="ar-JO"/>
                    </w:rPr>
                    <w:t xml:space="preserve">Preventive </w:t>
                  </w:r>
                  <w:r w:rsidRPr="004248FB">
                    <w:rPr>
                      <w:rFonts w:ascii="AcmeFont" w:hAnsi="AcmeFont"/>
                      <w:sz w:val="144"/>
                      <w:szCs w:val="144"/>
                      <w:lang w:bidi="ar-JO"/>
                    </w:rPr>
                    <w:t>II</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simplePos x="0" y="0"/>
            <wp:positionH relativeFrom="column">
              <wp:posOffset>-448994</wp:posOffset>
            </wp:positionH>
            <wp:positionV relativeFrom="paragraph">
              <wp:posOffset>852805</wp:posOffset>
            </wp:positionV>
            <wp:extent cx="4753883" cy="4145053"/>
            <wp:effectExtent l="0" t="0" r="889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3883" cy="4145053"/>
                    </a:xfrm>
                    <a:prstGeom prst="ellipse">
                      <a:avLst/>
                    </a:prstGeom>
                    <a:ln>
                      <a:noFill/>
                    </a:ln>
                    <a:effectLst>
                      <a:softEdge rad="112500"/>
                    </a:effectLst>
                  </pic:spPr>
                </pic:pic>
              </a:graphicData>
            </a:graphic>
          </wp:anchor>
        </w:drawing>
      </w:r>
      <w:r w:rsidR="00BA5569">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1A5289" w:rsidRDefault="001A5289" w:rsidP="001A5289">
      <w:pPr>
        <w:bidi w:val="0"/>
      </w:pPr>
    </w:p>
    <w:p w:rsidR="0089452E" w:rsidRDefault="0089452E">
      <w:pPr>
        <w:bidi w:val="0"/>
      </w:pPr>
      <w:r>
        <w:t xml:space="preserve">Theoretically ; what are the mechanisms of maintain plaque control ; </w:t>
      </w:r>
    </w:p>
    <w:p w:rsidR="00A11C2E" w:rsidRDefault="0089452E" w:rsidP="0089452E">
      <w:pPr>
        <w:bidi w:val="0"/>
      </w:pPr>
      <w:r>
        <w:t>1- prevent the attachment of the bac</w:t>
      </w:r>
      <w:r w:rsidR="00A11C2E">
        <w:t xml:space="preserve">teria to tooth surface  '' prevention of colonization '' </w:t>
      </w:r>
    </w:p>
    <w:p w:rsidR="00A11C2E" w:rsidRDefault="00A11C2E" w:rsidP="00A11C2E">
      <w:pPr>
        <w:bidi w:val="0"/>
      </w:pPr>
      <w:r>
        <w:t xml:space="preserve">2- removal of attached bacteria </w:t>
      </w:r>
    </w:p>
    <w:p w:rsidR="00A11C2E" w:rsidRDefault="00A11C2E" w:rsidP="00A11C2E">
      <w:pPr>
        <w:bidi w:val="0"/>
      </w:pPr>
      <w:r>
        <w:t xml:space="preserve">3- antimicrobial ; this aims to kill the bacteria that formed on the tooth surface </w:t>
      </w:r>
    </w:p>
    <w:p w:rsidR="00A11C2E" w:rsidRDefault="00A11C2E" w:rsidP="00A11C2E">
      <w:pPr>
        <w:bidi w:val="0"/>
      </w:pPr>
      <w:r>
        <w:t xml:space="preserve">We will focus on '' chemical plaque control '' </w:t>
      </w:r>
    </w:p>
    <w:p w:rsidR="00000000" w:rsidRPr="00A11C2E" w:rsidRDefault="005441DC" w:rsidP="00A11C2E">
      <w:pPr>
        <w:numPr>
          <w:ilvl w:val="0"/>
          <w:numId w:val="1"/>
        </w:numPr>
        <w:bidi w:val="0"/>
      </w:pPr>
      <w:r w:rsidRPr="00A11C2E">
        <w:rPr>
          <w:lang w:val="en-GB"/>
        </w:rPr>
        <w:t xml:space="preserve">Bisguanide antiseptics – Chlorhexidine </w:t>
      </w:r>
      <w:r w:rsidR="00A11C2E">
        <w:t xml:space="preserve"> ; most common one </w:t>
      </w:r>
    </w:p>
    <w:p w:rsidR="00000000" w:rsidRPr="00A11C2E" w:rsidRDefault="005441DC" w:rsidP="00A11C2E">
      <w:pPr>
        <w:numPr>
          <w:ilvl w:val="0"/>
          <w:numId w:val="1"/>
        </w:numPr>
        <w:bidi w:val="0"/>
        <w:rPr>
          <w:rtl/>
        </w:rPr>
      </w:pPr>
      <w:r w:rsidRPr="00A11C2E">
        <w:rPr>
          <w:lang w:val="en-GB"/>
        </w:rPr>
        <w:t>Quaternary ammonium compounds</w:t>
      </w:r>
    </w:p>
    <w:p w:rsidR="00000000" w:rsidRPr="00A11C2E" w:rsidRDefault="005441DC" w:rsidP="00A11C2E">
      <w:pPr>
        <w:numPr>
          <w:ilvl w:val="0"/>
          <w:numId w:val="1"/>
        </w:numPr>
        <w:bidi w:val="0"/>
        <w:rPr>
          <w:rtl/>
        </w:rPr>
      </w:pPr>
      <w:r w:rsidRPr="00A11C2E">
        <w:rPr>
          <w:lang w:val="en-GB"/>
        </w:rPr>
        <w:t>Phenolic antiseptics</w:t>
      </w:r>
    </w:p>
    <w:p w:rsidR="00000000" w:rsidRPr="00A11C2E" w:rsidRDefault="005441DC" w:rsidP="00A11C2E">
      <w:pPr>
        <w:numPr>
          <w:ilvl w:val="0"/>
          <w:numId w:val="1"/>
        </w:numPr>
        <w:bidi w:val="0"/>
        <w:rPr>
          <w:rtl/>
        </w:rPr>
      </w:pPr>
      <w:r w:rsidRPr="00A11C2E">
        <w:rPr>
          <w:lang w:val="en-GB"/>
        </w:rPr>
        <w:t>Metal ions</w:t>
      </w:r>
    </w:p>
    <w:p w:rsidR="00000000" w:rsidRPr="00A11C2E" w:rsidRDefault="005441DC" w:rsidP="00A11C2E">
      <w:pPr>
        <w:numPr>
          <w:ilvl w:val="0"/>
          <w:numId w:val="1"/>
        </w:numPr>
        <w:bidi w:val="0"/>
        <w:rPr>
          <w:rtl/>
        </w:rPr>
      </w:pPr>
      <w:r w:rsidRPr="00A11C2E">
        <w:rPr>
          <w:lang w:val="en-GB"/>
        </w:rPr>
        <w:t>Natural products</w:t>
      </w:r>
    </w:p>
    <w:p w:rsidR="00000000" w:rsidRDefault="005441DC" w:rsidP="00A11C2E">
      <w:pPr>
        <w:numPr>
          <w:ilvl w:val="0"/>
          <w:numId w:val="1"/>
        </w:numPr>
        <w:bidi w:val="0"/>
      </w:pPr>
      <w:r w:rsidRPr="00A11C2E">
        <w:rPr>
          <w:lang w:val="en-GB"/>
        </w:rPr>
        <w:t>Oxygenating agents</w:t>
      </w:r>
      <w:r w:rsidR="00A11C2E">
        <w:t xml:space="preserve"> ; it's release oxygen and help in killing anaerobic bacteria , the main used in NUG – necrotizing ulcerative gingivitis – </w:t>
      </w:r>
    </w:p>
    <w:p w:rsidR="00A11C2E" w:rsidRDefault="00A11C2E" w:rsidP="00A11C2E">
      <w:pPr>
        <w:bidi w:val="0"/>
        <w:rPr>
          <w:lang w:val="en-GB"/>
        </w:rPr>
      </w:pPr>
      <w:r w:rsidRPr="00A11C2E">
        <w:rPr>
          <w:b/>
          <w:bCs/>
        </w:rPr>
        <w:t>1- chlorhexidine</w:t>
      </w:r>
      <w:r>
        <w:t xml:space="preserve"> ; </w:t>
      </w:r>
      <w:r w:rsidRPr="00A11C2E">
        <w:t>Marketed initially for disinfection of skin and mucous membranes and used in medicine and srugery as presurgical skin preparation and remains used in this way todayMarketed as disinfectant for skin and mucous membranes</w:t>
      </w:r>
      <w:r>
        <w:t xml:space="preserve"> , </w:t>
      </w:r>
      <w:r>
        <w:rPr>
          <w:lang w:val="en-GB"/>
        </w:rPr>
        <w:t>i</w:t>
      </w:r>
      <w:r w:rsidRPr="00A11C2E">
        <w:rPr>
          <w:lang w:val="en-GB"/>
        </w:rPr>
        <w:t xml:space="preserve">ntroduced in dentistry for presurgical disinfection of the mouth </w:t>
      </w:r>
    </w:p>
    <w:p w:rsidR="005846C3" w:rsidRDefault="00A11C2E" w:rsidP="005846C3">
      <w:pPr>
        <w:jc w:val="right"/>
        <w:rPr>
          <w:lang w:val="en-GB"/>
        </w:rPr>
      </w:pPr>
      <w:r>
        <w:t xml:space="preserve">- </w:t>
      </w:r>
      <w:r w:rsidR="005846C3">
        <w:t xml:space="preserve">consider as </w:t>
      </w:r>
      <w:r w:rsidR="005846C3" w:rsidRPr="005846C3">
        <w:rPr>
          <w:lang w:val="en-GB"/>
        </w:rPr>
        <w:t>Synthetic antimicrobial agent</w:t>
      </w:r>
      <w:r w:rsidR="005846C3">
        <w:rPr>
          <w:lang w:val="en-GB"/>
        </w:rPr>
        <w:t xml:space="preserve"> and it has b</w:t>
      </w:r>
      <w:r w:rsidR="005846C3" w:rsidRPr="005846C3">
        <w:rPr>
          <w:lang w:val="en-GB"/>
        </w:rPr>
        <w:t>road-spectrum bactericidal against</w:t>
      </w:r>
      <w:r w:rsidR="005846C3">
        <w:rPr>
          <w:lang w:val="en-GB"/>
        </w:rPr>
        <w:t xml:space="preserve"> </w:t>
      </w:r>
    </w:p>
    <w:p w:rsidR="00000000" w:rsidRPr="005846C3" w:rsidRDefault="005846C3" w:rsidP="005846C3">
      <w:pPr>
        <w:bidi w:val="0"/>
        <w:ind w:left="1080"/>
      </w:pPr>
      <w:r>
        <w:rPr>
          <w:lang w:val="en-GB"/>
        </w:rPr>
        <w:t xml:space="preserve"> 1- </w:t>
      </w:r>
      <w:r w:rsidR="005441DC" w:rsidRPr="005846C3">
        <w:rPr>
          <w:lang w:val="en-GB"/>
        </w:rPr>
        <w:t xml:space="preserve">Gram positive and Gram negative bacteria </w:t>
      </w:r>
    </w:p>
    <w:p w:rsidR="005846C3" w:rsidRDefault="005846C3" w:rsidP="005846C3">
      <w:pPr>
        <w:bidi w:val="0"/>
        <w:ind w:left="1080"/>
        <w:rPr>
          <w:lang w:val="en-GB"/>
        </w:rPr>
      </w:pPr>
      <w:r>
        <w:rPr>
          <w:lang w:val="en-GB"/>
        </w:rPr>
        <w:t xml:space="preserve">2- </w:t>
      </w:r>
      <w:r w:rsidR="005441DC" w:rsidRPr="005846C3">
        <w:rPr>
          <w:lang w:val="en-GB"/>
        </w:rPr>
        <w:t>yeasts and fungi</w:t>
      </w:r>
      <w:r>
        <w:rPr>
          <w:lang w:val="en-GB"/>
        </w:rPr>
        <w:t xml:space="preserve">  </w:t>
      </w:r>
    </w:p>
    <w:p w:rsidR="005846C3" w:rsidRDefault="005846C3" w:rsidP="005846C3">
      <w:pPr>
        <w:bidi w:val="0"/>
        <w:rPr>
          <w:lang w:val="en-GB"/>
        </w:rPr>
      </w:pPr>
      <w:r>
        <w:rPr>
          <w:lang w:val="en-GB"/>
        </w:rPr>
        <w:t xml:space="preserve">So we can give it to pt with periodontitis , bacterial infection and against candida infection </w:t>
      </w:r>
    </w:p>
    <w:p w:rsidR="005846C3" w:rsidRDefault="005846C3" w:rsidP="005846C3">
      <w:pPr>
        <w:bidi w:val="0"/>
        <w:ind w:left="360"/>
        <w:rPr>
          <w:lang w:val="en-GB"/>
        </w:rPr>
      </w:pPr>
      <w:r w:rsidRPr="005846C3">
        <w:rPr>
          <w:u w:val="single"/>
          <w:lang w:val="en-GB"/>
        </w:rPr>
        <w:t>mechanism</w:t>
      </w:r>
      <w:r w:rsidRPr="005846C3">
        <w:rPr>
          <w:lang w:val="en-GB"/>
        </w:rPr>
        <w:t xml:space="preserve"> ;</w:t>
      </w:r>
    </w:p>
    <w:p w:rsidR="00000000" w:rsidRPr="005846C3" w:rsidRDefault="005441DC" w:rsidP="005846C3">
      <w:pPr>
        <w:pStyle w:val="ListParagraph"/>
        <w:numPr>
          <w:ilvl w:val="0"/>
          <w:numId w:val="6"/>
        </w:numPr>
        <w:rPr>
          <w:rFonts w:asciiTheme="minorHAnsi" w:eastAsiaTheme="minorEastAsia" w:hAnsiTheme="minorHAnsi" w:cstheme="minorBidi"/>
          <w:sz w:val="22"/>
          <w:szCs w:val="22"/>
          <w:lang w:val="en-GB"/>
        </w:rPr>
      </w:pPr>
      <w:r w:rsidRPr="005846C3">
        <w:rPr>
          <w:rFonts w:asciiTheme="minorHAnsi" w:eastAsiaTheme="minorEastAsia" w:hAnsiTheme="minorHAnsi" w:cstheme="minorBidi"/>
          <w:sz w:val="22"/>
          <w:szCs w:val="22"/>
          <w:lang w:val="en-GB"/>
        </w:rPr>
        <w:t>immediate antibacterial</w:t>
      </w:r>
      <w:r w:rsidR="005846C3" w:rsidRPr="005846C3">
        <w:rPr>
          <w:rFonts w:asciiTheme="minorHAnsi" w:eastAsiaTheme="minorEastAsia" w:hAnsiTheme="minorHAnsi" w:cstheme="minorBidi"/>
          <w:sz w:val="22"/>
          <w:szCs w:val="22"/>
          <w:lang w:val="en-GB"/>
        </w:rPr>
        <w:t xml:space="preserve"> ; useful as presurgical rinse </w:t>
      </w:r>
    </w:p>
    <w:p w:rsidR="00000000" w:rsidRPr="005846C3" w:rsidRDefault="005441DC" w:rsidP="005846C3">
      <w:pPr>
        <w:pStyle w:val="ListParagraph"/>
        <w:numPr>
          <w:ilvl w:val="0"/>
          <w:numId w:val="6"/>
        </w:numPr>
        <w:rPr>
          <w:rFonts w:asciiTheme="minorHAnsi" w:eastAsiaTheme="minorEastAsia" w:hAnsiTheme="minorHAnsi" w:cstheme="minorBidi"/>
          <w:sz w:val="22"/>
          <w:szCs w:val="22"/>
          <w:rtl/>
          <w:lang w:val="en-GB"/>
        </w:rPr>
      </w:pPr>
      <w:r w:rsidRPr="005846C3">
        <w:rPr>
          <w:rFonts w:asciiTheme="minorHAnsi" w:eastAsiaTheme="minorEastAsia" w:hAnsiTheme="minorHAnsi" w:cstheme="minorBidi"/>
          <w:sz w:val="22"/>
          <w:szCs w:val="22"/>
          <w:lang w:val="en-GB"/>
        </w:rPr>
        <w:t>prolonged effect – for several hours</w:t>
      </w:r>
      <w:r w:rsidR="005846C3" w:rsidRPr="005846C3">
        <w:rPr>
          <w:rFonts w:asciiTheme="minorHAnsi" w:eastAsiaTheme="minorEastAsia" w:hAnsiTheme="minorHAnsi" w:cstheme="minorBidi"/>
          <w:sz w:val="22"/>
          <w:szCs w:val="22"/>
          <w:lang w:val="en-GB"/>
        </w:rPr>
        <w:t xml:space="preserve"> </w:t>
      </w:r>
    </w:p>
    <w:p w:rsidR="00000000" w:rsidRPr="007053E6" w:rsidRDefault="005441DC" w:rsidP="005846C3">
      <w:pPr>
        <w:pStyle w:val="ListParagraph"/>
        <w:numPr>
          <w:ilvl w:val="0"/>
          <w:numId w:val="6"/>
        </w:numPr>
        <w:rPr>
          <w:rFonts w:asciiTheme="minorHAnsi" w:eastAsiaTheme="minorEastAsia" w:hAnsiTheme="minorHAnsi" w:cstheme="minorBidi"/>
          <w:sz w:val="22"/>
          <w:szCs w:val="22"/>
          <w:lang w:val="en-GB"/>
        </w:rPr>
      </w:pPr>
      <w:r w:rsidRPr="005846C3">
        <w:rPr>
          <w:rFonts w:asciiTheme="minorHAnsi" w:eastAsiaTheme="minorEastAsia" w:hAnsiTheme="minorHAnsi" w:cstheme="minorBidi"/>
          <w:sz w:val="22"/>
          <w:szCs w:val="22"/>
          <w:lang w:val="en-GB"/>
        </w:rPr>
        <w:t>Both bacteriostatic and bacteriocidal</w:t>
      </w:r>
      <w:r w:rsidR="005846C3" w:rsidRPr="005846C3">
        <w:rPr>
          <w:rFonts w:asciiTheme="minorHAnsi" w:eastAsiaTheme="minorEastAsia" w:hAnsiTheme="minorHAnsi" w:cstheme="minorBidi"/>
          <w:sz w:val="22"/>
          <w:szCs w:val="22"/>
          <w:lang w:val="en-GB"/>
        </w:rPr>
        <w:t xml:space="preserve"> </w:t>
      </w:r>
      <w:r w:rsidR="005846C3">
        <w:rPr>
          <w:rFonts w:asciiTheme="minorHAnsi" w:eastAsiaTheme="minorEastAsia" w:hAnsiTheme="minorHAnsi" w:cstheme="minorBidi"/>
          <w:sz w:val="22"/>
          <w:szCs w:val="22"/>
          <w:lang w:val="en-GB"/>
        </w:rPr>
        <w:t xml:space="preserve">; at the beginning there is high level of concentration so it gives bacteriocidal </w:t>
      </w:r>
      <w:r w:rsidR="005846C3">
        <w:rPr>
          <w:rFonts w:asciiTheme="minorHAnsi" w:eastAsiaTheme="minorEastAsia" w:hAnsiTheme="minorHAnsi" w:cstheme="minorBidi"/>
          <w:sz w:val="22"/>
          <w:szCs w:val="22"/>
        </w:rPr>
        <w:t xml:space="preserve"> effect then the concentration level getting low so it gives </w:t>
      </w:r>
      <w:r w:rsidR="007053E6">
        <w:rPr>
          <w:rFonts w:asciiTheme="minorHAnsi" w:eastAsiaTheme="minorEastAsia" w:hAnsiTheme="minorHAnsi" w:cstheme="minorBidi"/>
          <w:sz w:val="22"/>
          <w:szCs w:val="22"/>
        </w:rPr>
        <w:t xml:space="preserve">bacteriostatic effect  </w:t>
      </w:r>
    </w:p>
    <w:p w:rsidR="007053E6" w:rsidRPr="007053E6" w:rsidRDefault="007053E6" w:rsidP="007053E6">
      <w:pPr>
        <w:spacing w:line="240" w:lineRule="auto"/>
        <w:jc w:val="right"/>
        <w:rPr>
          <w:rFonts w:hint="cs"/>
          <w:rtl/>
        </w:rPr>
      </w:pPr>
      <w:r>
        <w:rPr>
          <w:lang w:val="en-GB"/>
        </w:rPr>
        <w:t xml:space="preserve">- </w:t>
      </w:r>
      <w:r w:rsidRPr="007053E6">
        <w:rPr>
          <w:lang w:val="en-GB"/>
        </w:rPr>
        <w:t>Positive charged CHX binds to</w:t>
      </w:r>
    </w:p>
    <w:p w:rsidR="007053E6" w:rsidRPr="007053E6" w:rsidRDefault="007053E6" w:rsidP="007053E6">
      <w:pPr>
        <w:bidi w:val="0"/>
        <w:spacing w:line="240" w:lineRule="auto"/>
        <w:jc w:val="both"/>
        <w:rPr>
          <w:rtl/>
        </w:rPr>
      </w:pPr>
      <w:r>
        <w:rPr>
          <w:lang w:val="en-GB"/>
        </w:rPr>
        <w:t>1-</w:t>
      </w:r>
      <w:r w:rsidRPr="007053E6">
        <w:rPr>
          <w:lang w:val="en-GB"/>
        </w:rPr>
        <w:t>Bacterial cell wall</w:t>
      </w:r>
      <w:r>
        <w:rPr>
          <w:lang w:val="en-GB"/>
        </w:rPr>
        <w:t xml:space="preserve"> </w:t>
      </w:r>
      <w:r>
        <w:t xml:space="preserve">, damage permeability barriers  </w:t>
      </w:r>
    </w:p>
    <w:p w:rsidR="007053E6" w:rsidRPr="007053E6" w:rsidRDefault="007053E6" w:rsidP="007053E6">
      <w:pPr>
        <w:bidi w:val="0"/>
        <w:spacing w:line="240" w:lineRule="auto"/>
        <w:jc w:val="both"/>
      </w:pPr>
      <w:r>
        <w:rPr>
          <w:lang w:val="en-GB"/>
        </w:rPr>
        <w:t xml:space="preserve">2- </w:t>
      </w:r>
      <w:r w:rsidRPr="007053E6">
        <w:rPr>
          <w:lang w:val="en-GB"/>
        </w:rPr>
        <w:t>Oral surfaces Hydroxyapatite tooth enamel</w:t>
      </w:r>
      <w:r>
        <w:t xml:space="preserve"> ; making some kind of staining and that should take as side effect</w:t>
      </w:r>
    </w:p>
    <w:p w:rsidR="007053E6" w:rsidRPr="007053E6" w:rsidRDefault="007053E6" w:rsidP="007053E6">
      <w:pPr>
        <w:bidi w:val="0"/>
        <w:spacing w:line="240" w:lineRule="auto"/>
        <w:jc w:val="both"/>
        <w:rPr>
          <w:rtl/>
          <w:lang w:val="en-GB"/>
        </w:rPr>
      </w:pPr>
      <w:r>
        <w:rPr>
          <w:lang w:val="en-GB"/>
        </w:rPr>
        <w:t xml:space="preserve">3- </w:t>
      </w:r>
      <w:r w:rsidRPr="007053E6">
        <w:rPr>
          <w:lang w:val="en-GB"/>
        </w:rPr>
        <w:t>Organic pellicle covering tooth surface</w:t>
      </w:r>
    </w:p>
    <w:p w:rsidR="007053E6" w:rsidRPr="007053E6" w:rsidRDefault="007053E6" w:rsidP="007053E6">
      <w:pPr>
        <w:bidi w:val="0"/>
        <w:spacing w:line="240" w:lineRule="auto"/>
        <w:jc w:val="both"/>
        <w:rPr>
          <w:rtl/>
          <w:lang w:val="en-GB"/>
        </w:rPr>
      </w:pPr>
      <w:r>
        <w:rPr>
          <w:lang w:val="en-GB"/>
        </w:rPr>
        <w:t xml:space="preserve">4- </w:t>
      </w:r>
      <w:r w:rsidRPr="007053E6">
        <w:rPr>
          <w:lang w:val="en-GB"/>
        </w:rPr>
        <w:t xml:space="preserve">Mucous membrane </w:t>
      </w:r>
    </w:p>
    <w:p w:rsidR="007053E6" w:rsidRDefault="007053E6" w:rsidP="007053E6">
      <w:pPr>
        <w:bidi w:val="0"/>
        <w:spacing w:line="240" w:lineRule="auto"/>
        <w:jc w:val="both"/>
        <w:rPr>
          <w:lang w:val="en-GB"/>
        </w:rPr>
      </w:pPr>
      <w:r>
        <w:rPr>
          <w:lang w:val="en-GB"/>
        </w:rPr>
        <w:t xml:space="preserve">5- </w:t>
      </w:r>
      <w:r w:rsidRPr="007053E6">
        <w:rPr>
          <w:lang w:val="en-GB"/>
        </w:rPr>
        <w:t>Salivary protein mouth but will not significantly reduce plaque in an untreated</w:t>
      </w:r>
      <w:r>
        <w:rPr>
          <w:lang w:val="en-GB"/>
        </w:rPr>
        <w:t xml:space="preserve"> </w:t>
      </w:r>
      <w:r w:rsidRPr="007053E6">
        <w:rPr>
          <w:lang w:val="en-GB"/>
        </w:rPr>
        <w:t>mouth.</w:t>
      </w:r>
    </w:p>
    <w:p w:rsidR="00000000" w:rsidRPr="007053E6" w:rsidRDefault="005441DC" w:rsidP="007053E6">
      <w:pPr>
        <w:numPr>
          <w:ilvl w:val="0"/>
          <w:numId w:val="7"/>
        </w:numPr>
        <w:bidi w:val="0"/>
        <w:spacing w:line="240" w:lineRule="auto"/>
        <w:jc w:val="both"/>
      </w:pPr>
      <w:r w:rsidRPr="007053E6">
        <w:rPr>
          <w:lang w:val="en-GB"/>
        </w:rPr>
        <w:t xml:space="preserve">highly </w:t>
      </w:r>
      <w:r w:rsidRPr="007053E6">
        <w:rPr>
          <w:lang w:val="en-GB"/>
        </w:rPr>
        <w:t>effective anti-plaque agent</w:t>
      </w:r>
    </w:p>
    <w:p w:rsidR="00000000" w:rsidRPr="007053E6" w:rsidRDefault="005441DC" w:rsidP="007053E6">
      <w:pPr>
        <w:numPr>
          <w:ilvl w:val="0"/>
          <w:numId w:val="7"/>
        </w:numPr>
        <w:bidi w:val="0"/>
        <w:spacing w:line="240" w:lineRule="auto"/>
        <w:jc w:val="both"/>
        <w:rPr>
          <w:rtl/>
          <w:lang w:val="en-GB"/>
        </w:rPr>
      </w:pPr>
      <w:r w:rsidRPr="007053E6">
        <w:rPr>
          <w:lang w:val="en-GB"/>
        </w:rPr>
        <w:t xml:space="preserve">more effective in preventing plaque accumulation on a </w:t>
      </w:r>
      <w:r w:rsidRPr="007053E6">
        <w:rPr>
          <w:lang w:val="en-GB"/>
        </w:rPr>
        <w:t>clean tooth surface</w:t>
      </w:r>
    </w:p>
    <w:p w:rsidR="00000000" w:rsidRPr="007053E6" w:rsidRDefault="005441DC" w:rsidP="007053E6">
      <w:pPr>
        <w:numPr>
          <w:ilvl w:val="0"/>
          <w:numId w:val="7"/>
        </w:numPr>
        <w:bidi w:val="0"/>
        <w:spacing w:line="240" w:lineRule="auto"/>
        <w:jc w:val="both"/>
        <w:rPr>
          <w:rtl/>
          <w:lang w:val="en-GB"/>
        </w:rPr>
      </w:pPr>
      <w:r w:rsidRPr="007053E6">
        <w:rPr>
          <w:lang w:val="en-GB"/>
        </w:rPr>
        <w:t xml:space="preserve">Little or no effect on </w:t>
      </w:r>
      <w:r w:rsidRPr="007053E6">
        <w:rPr>
          <w:lang w:val="en-GB"/>
        </w:rPr>
        <w:t>established plaque</w:t>
      </w:r>
      <w:r w:rsidRPr="007053E6">
        <w:rPr>
          <w:lang w:val="en-GB"/>
        </w:rPr>
        <w:t xml:space="preserve"> and established </w:t>
      </w:r>
      <w:r w:rsidRPr="007053E6">
        <w:rPr>
          <w:lang w:val="en-GB"/>
        </w:rPr>
        <w:t>gingivitis</w:t>
      </w:r>
      <w:r w:rsidRPr="007053E6">
        <w:rPr>
          <w:lang w:val="en-GB"/>
        </w:rPr>
        <w:t xml:space="preserve"> where subgingival plaque has already formed</w:t>
      </w:r>
    </w:p>
    <w:p w:rsidR="009C6FA1" w:rsidRDefault="009C6FA1">
      <w:pPr>
        <w:bidi w:val="0"/>
      </w:pPr>
    </w:p>
    <w:sectPr w:rsidR="009C6FA1"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DC" w:rsidRDefault="005441DC" w:rsidP="008421AF">
      <w:pPr>
        <w:spacing w:after="0" w:line="240" w:lineRule="auto"/>
      </w:pPr>
      <w:r>
        <w:separator/>
      </w:r>
    </w:p>
  </w:endnote>
  <w:endnote w:type="continuationSeparator" w:id="0">
    <w:p w:rsidR="005441DC" w:rsidRDefault="005441DC"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DC" w:rsidRDefault="005441DC" w:rsidP="008421AF">
      <w:pPr>
        <w:spacing w:after="0" w:line="240" w:lineRule="auto"/>
      </w:pPr>
      <w:r>
        <w:separator/>
      </w:r>
    </w:p>
  </w:footnote>
  <w:footnote w:type="continuationSeparator" w:id="0">
    <w:p w:rsidR="005441DC" w:rsidRDefault="005441DC"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D57181" w:rsidP="0089452E">
    <w:pPr>
      <w:pStyle w:val="Header"/>
      <w:bidi w:val="0"/>
      <w:rPr>
        <w:b/>
        <w:bCs/>
      </w:rPr>
    </w:pPr>
    <w:r w:rsidRPr="00C910C3">
      <w:rPr>
        <w:b/>
        <w:bCs/>
      </w:rPr>
      <w:t>Dr.</w:t>
    </w:r>
    <w:r w:rsidR="0089452E">
      <w:rPr>
        <w:b/>
        <w:bCs/>
      </w:rPr>
      <w:t>omar</w:t>
    </w:r>
    <w:r w:rsidR="00B90F67" w:rsidRPr="00C910C3">
      <w:rPr>
        <w:b/>
        <w:bCs/>
      </w:rPr>
      <w:ptab w:relativeTo="margin" w:alignment="center" w:leader="none"/>
    </w:r>
    <w:r w:rsidR="004248FB">
      <w:rPr>
        <w:b/>
        <w:bCs/>
      </w:rPr>
      <w:t>Preventive</w:t>
    </w:r>
    <w:bookmarkStart w:id="0" w:name="_GoBack"/>
    <w:bookmarkEnd w:id="0"/>
    <w:r w:rsidR="00B90F67" w:rsidRPr="00C910C3">
      <w:rPr>
        <w:b/>
        <w:bCs/>
      </w:rPr>
      <w:t xml:space="preserve"> sheet#</w:t>
    </w:r>
    <w:r w:rsidR="0089452E">
      <w:rPr>
        <w:b/>
        <w:bCs/>
      </w:rPr>
      <w:t>5</w:t>
    </w:r>
    <w:r w:rsidR="00B90F67" w:rsidRPr="00C910C3">
      <w:rPr>
        <w:b/>
        <w:bCs/>
      </w:rPr>
      <w:ptab w:relativeTo="margin" w:alignment="right" w:leader="none"/>
    </w:r>
    <w:r w:rsidR="0089452E">
      <w:rPr>
        <w:b/>
        <w:bCs/>
      </w:rPr>
      <w:t>5</w:t>
    </w:r>
    <w:r w:rsidRPr="00C910C3">
      <w:rPr>
        <w:b/>
        <w:bCs/>
      </w:rPr>
      <w:t>/</w:t>
    </w:r>
    <w:r w:rsidR="0089452E">
      <w:rPr>
        <w:b/>
        <w:bCs/>
      </w:rPr>
      <w:t>11</w:t>
    </w:r>
    <w:r w:rsidRPr="00C910C3">
      <w:rPr>
        <w:b/>
        <w:bCs/>
      </w:rPr>
      <w:t>/2015</w:t>
    </w:r>
  </w:p>
  <w:p w:rsidR="00D57181" w:rsidRPr="00C910C3" w:rsidRDefault="00D57181" w:rsidP="00D57181">
    <w:pPr>
      <w:pStyle w:val="Header"/>
      <w:bidi w:val="0"/>
      <w:rPr>
        <w:b/>
        <w:bCs/>
      </w:rPr>
    </w:pPr>
    <w:r w:rsidRPr="00C910C3">
      <w:rPr>
        <w:b/>
        <w:bCs/>
      </w:rPr>
      <w:t>Your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477D"/>
    <w:multiLevelType w:val="hybridMultilevel"/>
    <w:tmpl w:val="80443EC2"/>
    <w:lvl w:ilvl="0" w:tplc="FE104E6A">
      <w:start w:val="1"/>
      <w:numFmt w:val="bullet"/>
      <w:lvlText w:val=""/>
      <w:lvlJc w:val="left"/>
      <w:pPr>
        <w:tabs>
          <w:tab w:val="num" w:pos="720"/>
        </w:tabs>
        <w:ind w:left="720" w:hanging="360"/>
      </w:pPr>
      <w:rPr>
        <w:rFonts w:ascii="Wingdings" w:hAnsi="Wingdings" w:hint="default"/>
      </w:rPr>
    </w:lvl>
    <w:lvl w:ilvl="1" w:tplc="ADB47762" w:tentative="1">
      <w:start w:val="1"/>
      <w:numFmt w:val="bullet"/>
      <w:lvlText w:val=""/>
      <w:lvlJc w:val="left"/>
      <w:pPr>
        <w:tabs>
          <w:tab w:val="num" w:pos="1440"/>
        </w:tabs>
        <w:ind w:left="1440" w:hanging="360"/>
      </w:pPr>
      <w:rPr>
        <w:rFonts w:ascii="Wingdings" w:hAnsi="Wingdings" w:hint="default"/>
      </w:rPr>
    </w:lvl>
    <w:lvl w:ilvl="2" w:tplc="6BE47AEA" w:tentative="1">
      <w:start w:val="1"/>
      <w:numFmt w:val="bullet"/>
      <w:lvlText w:val=""/>
      <w:lvlJc w:val="left"/>
      <w:pPr>
        <w:tabs>
          <w:tab w:val="num" w:pos="2160"/>
        </w:tabs>
        <w:ind w:left="2160" w:hanging="360"/>
      </w:pPr>
      <w:rPr>
        <w:rFonts w:ascii="Wingdings" w:hAnsi="Wingdings" w:hint="default"/>
      </w:rPr>
    </w:lvl>
    <w:lvl w:ilvl="3" w:tplc="EA30FB3C" w:tentative="1">
      <w:start w:val="1"/>
      <w:numFmt w:val="bullet"/>
      <w:lvlText w:val=""/>
      <w:lvlJc w:val="left"/>
      <w:pPr>
        <w:tabs>
          <w:tab w:val="num" w:pos="2880"/>
        </w:tabs>
        <w:ind w:left="2880" w:hanging="360"/>
      </w:pPr>
      <w:rPr>
        <w:rFonts w:ascii="Wingdings" w:hAnsi="Wingdings" w:hint="default"/>
      </w:rPr>
    </w:lvl>
    <w:lvl w:ilvl="4" w:tplc="D29651FE" w:tentative="1">
      <w:start w:val="1"/>
      <w:numFmt w:val="bullet"/>
      <w:lvlText w:val=""/>
      <w:lvlJc w:val="left"/>
      <w:pPr>
        <w:tabs>
          <w:tab w:val="num" w:pos="3600"/>
        </w:tabs>
        <w:ind w:left="3600" w:hanging="360"/>
      </w:pPr>
      <w:rPr>
        <w:rFonts w:ascii="Wingdings" w:hAnsi="Wingdings" w:hint="default"/>
      </w:rPr>
    </w:lvl>
    <w:lvl w:ilvl="5" w:tplc="F22037CC" w:tentative="1">
      <w:start w:val="1"/>
      <w:numFmt w:val="bullet"/>
      <w:lvlText w:val=""/>
      <w:lvlJc w:val="left"/>
      <w:pPr>
        <w:tabs>
          <w:tab w:val="num" w:pos="4320"/>
        </w:tabs>
        <w:ind w:left="4320" w:hanging="360"/>
      </w:pPr>
      <w:rPr>
        <w:rFonts w:ascii="Wingdings" w:hAnsi="Wingdings" w:hint="default"/>
      </w:rPr>
    </w:lvl>
    <w:lvl w:ilvl="6" w:tplc="030E85AE" w:tentative="1">
      <w:start w:val="1"/>
      <w:numFmt w:val="bullet"/>
      <w:lvlText w:val=""/>
      <w:lvlJc w:val="left"/>
      <w:pPr>
        <w:tabs>
          <w:tab w:val="num" w:pos="5040"/>
        </w:tabs>
        <w:ind w:left="5040" w:hanging="360"/>
      </w:pPr>
      <w:rPr>
        <w:rFonts w:ascii="Wingdings" w:hAnsi="Wingdings" w:hint="default"/>
      </w:rPr>
    </w:lvl>
    <w:lvl w:ilvl="7" w:tplc="D9448F00" w:tentative="1">
      <w:start w:val="1"/>
      <w:numFmt w:val="bullet"/>
      <w:lvlText w:val=""/>
      <w:lvlJc w:val="left"/>
      <w:pPr>
        <w:tabs>
          <w:tab w:val="num" w:pos="5760"/>
        </w:tabs>
        <w:ind w:left="5760" w:hanging="360"/>
      </w:pPr>
      <w:rPr>
        <w:rFonts w:ascii="Wingdings" w:hAnsi="Wingdings" w:hint="default"/>
      </w:rPr>
    </w:lvl>
    <w:lvl w:ilvl="8" w:tplc="865E64F4" w:tentative="1">
      <w:start w:val="1"/>
      <w:numFmt w:val="bullet"/>
      <w:lvlText w:val=""/>
      <w:lvlJc w:val="left"/>
      <w:pPr>
        <w:tabs>
          <w:tab w:val="num" w:pos="6480"/>
        </w:tabs>
        <w:ind w:left="6480" w:hanging="360"/>
      </w:pPr>
      <w:rPr>
        <w:rFonts w:ascii="Wingdings" w:hAnsi="Wingdings" w:hint="default"/>
      </w:rPr>
    </w:lvl>
  </w:abstractNum>
  <w:abstractNum w:abstractNumId="1">
    <w:nsid w:val="1D370DC8"/>
    <w:multiLevelType w:val="hybridMultilevel"/>
    <w:tmpl w:val="E8C0B1EA"/>
    <w:lvl w:ilvl="0" w:tplc="F5568BC6">
      <w:start w:val="1"/>
      <w:numFmt w:val="decimal"/>
      <w:lvlText w:val="%1."/>
      <w:lvlJc w:val="left"/>
      <w:pPr>
        <w:tabs>
          <w:tab w:val="num" w:pos="720"/>
        </w:tabs>
        <w:ind w:left="720" w:hanging="360"/>
      </w:pPr>
    </w:lvl>
    <w:lvl w:ilvl="1" w:tplc="B18A670A" w:tentative="1">
      <w:start w:val="1"/>
      <w:numFmt w:val="decimal"/>
      <w:lvlText w:val="%2."/>
      <w:lvlJc w:val="left"/>
      <w:pPr>
        <w:tabs>
          <w:tab w:val="num" w:pos="1440"/>
        </w:tabs>
        <w:ind w:left="1440" w:hanging="360"/>
      </w:pPr>
    </w:lvl>
    <w:lvl w:ilvl="2" w:tplc="48AEB714" w:tentative="1">
      <w:start w:val="1"/>
      <w:numFmt w:val="decimal"/>
      <w:lvlText w:val="%3."/>
      <w:lvlJc w:val="left"/>
      <w:pPr>
        <w:tabs>
          <w:tab w:val="num" w:pos="2160"/>
        </w:tabs>
        <w:ind w:left="2160" w:hanging="360"/>
      </w:pPr>
    </w:lvl>
    <w:lvl w:ilvl="3" w:tplc="128492EE" w:tentative="1">
      <w:start w:val="1"/>
      <w:numFmt w:val="decimal"/>
      <w:lvlText w:val="%4."/>
      <w:lvlJc w:val="left"/>
      <w:pPr>
        <w:tabs>
          <w:tab w:val="num" w:pos="2880"/>
        </w:tabs>
        <w:ind w:left="2880" w:hanging="360"/>
      </w:pPr>
    </w:lvl>
    <w:lvl w:ilvl="4" w:tplc="1F6CCBDE" w:tentative="1">
      <w:start w:val="1"/>
      <w:numFmt w:val="decimal"/>
      <w:lvlText w:val="%5."/>
      <w:lvlJc w:val="left"/>
      <w:pPr>
        <w:tabs>
          <w:tab w:val="num" w:pos="3600"/>
        </w:tabs>
        <w:ind w:left="3600" w:hanging="360"/>
      </w:pPr>
    </w:lvl>
    <w:lvl w:ilvl="5" w:tplc="AB3834D8" w:tentative="1">
      <w:start w:val="1"/>
      <w:numFmt w:val="decimal"/>
      <w:lvlText w:val="%6."/>
      <w:lvlJc w:val="left"/>
      <w:pPr>
        <w:tabs>
          <w:tab w:val="num" w:pos="4320"/>
        </w:tabs>
        <w:ind w:left="4320" w:hanging="360"/>
      </w:pPr>
    </w:lvl>
    <w:lvl w:ilvl="6" w:tplc="C3D2CE30" w:tentative="1">
      <w:start w:val="1"/>
      <w:numFmt w:val="decimal"/>
      <w:lvlText w:val="%7."/>
      <w:lvlJc w:val="left"/>
      <w:pPr>
        <w:tabs>
          <w:tab w:val="num" w:pos="5040"/>
        </w:tabs>
        <w:ind w:left="5040" w:hanging="360"/>
      </w:pPr>
    </w:lvl>
    <w:lvl w:ilvl="7" w:tplc="ABE0411C" w:tentative="1">
      <w:start w:val="1"/>
      <w:numFmt w:val="decimal"/>
      <w:lvlText w:val="%8."/>
      <w:lvlJc w:val="left"/>
      <w:pPr>
        <w:tabs>
          <w:tab w:val="num" w:pos="5760"/>
        </w:tabs>
        <w:ind w:left="5760" w:hanging="360"/>
      </w:pPr>
    </w:lvl>
    <w:lvl w:ilvl="8" w:tplc="1F86AA98" w:tentative="1">
      <w:start w:val="1"/>
      <w:numFmt w:val="decimal"/>
      <w:lvlText w:val="%9."/>
      <w:lvlJc w:val="left"/>
      <w:pPr>
        <w:tabs>
          <w:tab w:val="num" w:pos="6480"/>
        </w:tabs>
        <w:ind w:left="6480" w:hanging="360"/>
      </w:pPr>
    </w:lvl>
  </w:abstractNum>
  <w:abstractNum w:abstractNumId="2">
    <w:nsid w:val="26844A5A"/>
    <w:multiLevelType w:val="hybridMultilevel"/>
    <w:tmpl w:val="644AC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D02569"/>
    <w:multiLevelType w:val="hybridMultilevel"/>
    <w:tmpl w:val="BF940490"/>
    <w:lvl w:ilvl="0" w:tplc="7EB8C70A">
      <w:start w:val="1"/>
      <w:numFmt w:val="bullet"/>
      <w:lvlText w:val=""/>
      <w:lvlJc w:val="left"/>
      <w:pPr>
        <w:tabs>
          <w:tab w:val="num" w:pos="720"/>
        </w:tabs>
        <w:ind w:left="720" w:hanging="360"/>
      </w:pPr>
      <w:rPr>
        <w:rFonts w:ascii="Wingdings" w:hAnsi="Wingdings" w:hint="default"/>
      </w:rPr>
    </w:lvl>
    <w:lvl w:ilvl="1" w:tplc="51F0D242" w:tentative="1">
      <w:start w:val="1"/>
      <w:numFmt w:val="bullet"/>
      <w:lvlText w:val=""/>
      <w:lvlJc w:val="left"/>
      <w:pPr>
        <w:tabs>
          <w:tab w:val="num" w:pos="1440"/>
        </w:tabs>
        <w:ind w:left="1440" w:hanging="360"/>
      </w:pPr>
      <w:rPr>
        <w:rFonts w:ascii="Wingdings" w:hAnsi="Wingdings" w:hint="default"/>
      </w:rPr>
    </w:lvl>
    <w:lvl w:ilvl="2" w:tplc="B91CED66" w:tentative="1">
      <w:start w:val="1"/>
      <w:numFmt w:val="bullet"/>
      <w:lvlText w:val=""/>
      <w:lvlJc w:val="left"/>
      <w:pPr>
        <w:tabs>
          <w:tab w:val="num" w:pos="2160"/>
        </w:tabs>
        <w:ind w:left="2160" w:hanging="360"/>
      </w:pPr>
      <w:rPr>
        <w:rFonts w:ascii="Wingdings" w:hAnsi="Wingdings" w:hint="default"/>
      </w:rPr>
    </w:lvl>
    <w:lvl w:ilvl="3" w:tplc="112ABE4A" w:tentative="1">
      <w:start w:val="1"/>
      <w:numFmt w:val="bullet"/>
      <w:lvlText w:val=""/>
      <w:lvlJc w:val="left"/>
      <w:pPr>
        <w:tabs>
          <w:tab w:val="num" w:pos="2880"/>
        </w:tabs>
        <w:ind w:left="2880" w:hanging="360"/>
      </w:pPr>
      <w:rPr>
        <w:rFonts w:ascii="Wingdings" w:hAnsi="Wingdings" w:hint="default"/>
      </w:rPr>
    </w:lvl>
    <w:lvl w:ilvl="4" w:tplc="CAE8C4C2" w:tentative="1">
      <w:start w:val="1"/>
      <w:numFmt w:val="bullet"/>
      <w:lvlText w:val=""/>
      <w:lvlJc w:val="left"/>
      <w:pPr>
        <w:tabs>
          <w:tab w:val="num" w:pos="3600"/>
        </w:tabs>
        <w:ind w:left="3600" w:hanging="360"/>
      </w:pPr>
      <w:rPr>
        <w:rFonts w:ascii="Wingdings" w:hAnsi="Wingdings" w:hint="default"/>
      </w:rPr>
    </w:lvl>
    <w:lvl w:ilvl="5" w:tplc="F83801C6" w:tentative="1">
      <w:start w:val="1"/>
      <w:numFmt w:val="bullet"/>
      <w:lvlText w:val=""/>
      <w:lvlJc w:val="left"/>
      <w:pPr>
        <w:tabs>
          <w:tab w:val="num" w:pos="4320"/>
        </w:tabs>
        <w:ind w:left="4320" w:hanging="360"/>
      </w:pPr>
      <w:rPr>
        <w:rFonts w:ascii="Wingdings" w:hAnsi="Wingdings" w:hint="default"/>
      </w:rPr>
    </w:lvl>
    <w:lvl w:ilvl="6" w:tplc="59FEC1BE" w:tentative="1">
      <w:start w:val="1"/>
      <w:numFmt w:val="bullet"/>
      <w:lvlText w:val=""/>
      <w:lvlJc w:val="left"/>
      <w:pPr>
        <w:tabs>
          <w:tab w:val="num" w:pos="5040"/>
        </w:tabs>
        <w:ind w:left="5040" w:hanging="360"/>
      </w:pPr>
      <w:rPr>
        <w:rFonts w:ascii="Wingdings" w:hAnsi="Wingdings" w:hint="default"/>
      </w:rPr>
    </w:lvl>
    <w:lvl w:ilvl="7" w:tplc="1FBCE1EA" w:tentative="1">
      <w:start w:val="1"/>
      <w:numFmt w:val="bullet"/>
      <w:lvlText w:val=""/>
      <w:lvlJc w:val="left"/>
      <w:pPr>
        <w:tabs>
          <w:tab w:val="num" w:pos="5760"/>
        </w:tabs>
        <w:ind w:left="5760" w:hanging="360"/>
      </w:pPr>
      <w:rPr>
        <w:rFonts w:ascii="Wingdings" w:hAnsi="Wingdings" w:hint="default"/>
      </w:rPr>
    </w:lvl>
    <w:lvl w:ilvl="8" w:tplc="74487CD8" w:tentative="1">
      <w:start w:val="1"/>
      <w:numFmt w:val="bullet"/>
      <w:lvlText w:val=""/>
      <w:lvlJc w:val="left"/>
      <w:pPr>
        <w:tabs>
          <w:tab w:val="num" w:pos="6480"/>
        </w:tabs>
        <w:ind w:left="6480" w:hanging="360"/>
      </w:pPr>
      <w:rPr>
        <w:rFonts w:ascii="Wingdings" w:hAnsi="Wingdings" w:hint="default"/>
      </w:rPr>
    </w:lvl>
  </w:abstractNum>
  <w:abstractNum w:abstractNumId="4">
    <w:nsid w:val="6D6E6EAD"/>
    <w:multiLevelType w:val="hybridMultilevel"/>
    <w:tmpl w:val="5650AD68"/>
    <w:lvl w:ilvl="0" w:tplc="0E7601B6">
      <w:start w:val="1"/>
      <w:numFmt w:val="bullet"/>
      <w:lvlText w:val=""/>
      <w:lvlJc w:val="left"/>
      <w:pPr>
        <w:tabs>
          <w:tab w:val="num" w:pos="720"/>
        </w:tabs>
        <w:ind w:left="720" w:hanging="360"/>
      </w:pPr>
      <w:rPr>
        <w:rFonts w:ascii="Wingdings" w:hAnsi="Wingdings" w:hint="default"/>
      </w:rPr>
    </w:lvl>
    <w:lvl w:ilvl="1" w:tplc="24D0CC38">
      <w:start w:val="1"/>
      <w:numFmt w:val="bullet"/>
      <w:lvlText w:val=""/>
      <w:lvlJc w:val="left"/>
      <w:pPr>
        <w:tabs>
          <w:tab w:val="num" w:pos="1440"/>
        </w:tabs>
        <w:ind w:left="1440" w:hanging="360"/>
      </w:pPr>
      <w:rPr>
        <w:rFonts w:ascii="Wingdings" w:hAnsi="Wingdings" w:hint="default"/>
      </w:rPr>
    </w:lvl>
    <w:lvl w:ilvl="2" w:tplc="1AF219A6" w:tentative="1">
      <w:start w:val="1"/>
      <w:numFmt w:val="bullet"/>
      <w:lvlText w:val=""/>
      <w:lvlJc w:val="left"/>
      <w:pPr>
        <w:tabs>
          <w:tab w:val="num" w:pos="2160"/>
        </w:tabs>
        <w:ind w:left="2160" w:hanging="360"/>
      </w:pPr>
      <w:rPr>
        <w:rFonts w:ascii="Wingdings" w:hAnsi="Wingdings" w:hint="default"/>
      </w:rPr>
    </w:lvl>
    <w:lvl w:ilvl="3" w:tplc="6A4E916C" w:tentative="1">
      <w:start w:val="1"/>
      <w:numFmt w:val="bullet"/>
      <w:lvlText w:val=""/>
      <w:lvlJc w:val="left"/>
      <w:pPr>
        <w:tabs>
          <w:tab w:val="num" w:pos="2880"/>
        </w:tabs>
        <w:ind w:left="2880" w:hanging="360"/>
      </w:pPr>
      <w:rPr>
        <w:rFonts w:ascii="Wingdings" w:hAnsi="Wingdings" w:hint="default"/>
      </w:rPr>
    </w:lvl>
    <w:lvl w:ilvl="4" w:tplc="483C7EB8" w:tentative="1">
      <w:start w:val="1"/>
      <w:numFmt w:val="bullet"/>
      <w:lvlText w:val=""/>
      <w:lvlJc w:val="left"/>
      <w:pPr>
        <w:tabs>
          <w:tab w:val="num" w:pos="3600"/>
        </w:tabs>
        <w:ind w:left="3600" w:hanging="360"/>
      </w:pPr>
      <w:rPr>
        <w:rFonts w:ascii="Wingdings" w:hAnsi="Wingdings" w:hint="default"/>
      </w:rPr>
    </w:lvl>
    <w:lvl w:ilvl="5" w:tplc="D6E24D98" w:tentative="1">
      <w:start w:val="1"/>
      <w:numFmt w:val="bullet"/>
      <w:lvlText w:val=""/>
      <w:lvlJc w:val="left"/>
      <w:pPr>
        <w:tabs>
          <w:tab w:val="num" w:pos="4320"/>
        </w:tabs>
        <w:ind w:left="4320" w:hanging="360"/>
      </w:pPr>
      <w:rPr>
        <w:rFonts w:ascii="Wingdings" w:hAnsi="Wingdings" w:hint="default"/>
      </w:rPr>
    </w:lvl>
    <w:lvl w:ilvl="6" w:tplc="12E0892C" w:tentative="1">
      <w:start w:val="1"/>
      <w:numFmt w:val="bullet"/>
      <w:lvlText w:val=""/>
      <w:lvlJc w:val="left"/>
      <w:pPr>
        <w:tabs>
          <w:tab w:val="num" w:pos="5040"/>
        </w:tabs>
        <w:ind w:left="5040" w:hanging="360"/>
      </w:pPr>
      <w:rPr>
        <w:rFonts w:ascii="Wingdings" w:hAnsi="Wingdings" w:hint="default"/>
      </w:rPr>
    </w:lvl>
    <w:lvl w:ilvl="7" w:tplc="D410F88E" w:tentative="1">
      <w:start w:val="1"/>
      <w:numFmt w:val="bullet"/>
      <w:lvlText w:val=""/>
      <w:lvlJc w:val="left"/>
      <w:pPr>
        <w:tabs>
          <w:tab w:val="num" w:pos="5760"/>
        </w:tabs>
        <w:ind w:left="5760" w:hanging="360"/>
      </w:pPr>
      <w:rPr>
        <w:rFonts w:ascii="Wingdings" w:hAnsi="Wingdings" w:hint="default"/>
      </w:rPr>
    </w:lvl>
    <w:lvl w:ilvl="8" w:tplc="F6C80C2A" w:tentative="1">
      <w:start w:val="1"/>
      <w:numFmt w:val="bullet"/>
      <w:lvlText w:val=""/>
      <w:lvlJc w:val="left"/>
      <w:pPr>
        <w:tabs>
          <w:tab w:val="num" w:pos="6480"/>
        </w:tabs>
        <w:ind w:left="6480" w:hanging="360"/>
      </w:pPr>
      <w:rPr>
        <w:rFonts w:ascii="Wingdings" w:hAnsi="Wingdings" w:hint="default"/>
      </w:rPr>
    </w:lvl>
  </w:abstractNum>
  <w:abstractNum w:abstractNumId="5">
    <w:nsid w:val="73571FB2"/>
    <w:multiLevelType w:val="hybridMultilevel"/>
    <w:tmpl w:val="650E2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94238A"/>
    <w:multiLevelType w:val="hybridMultilevel"/>
    <w:tmpl w:val="14844D2C"/>
    <w:lvl w:ilvl="0" w:tplc="5A5AB7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F77F3"/>
    <w:rsid w:val="00154EEC"/>
    <w:rsid w:val="001A5289"/>
    <w:rsid w:val="002F2851"/>
    <w:rsid w:val="0030038F"/>
    <w:rsid w:val="003211AB"/>
    <w:rsid w:val="0033357D"/>
    <w:rsid w:val="003C50C2"/>
    <w:rsid w:val="003E5F4F"/>
    <w:rsid w:val="00407941"/>
    <w:rsid w:val="004248FB"/>
    <w:rsid w:val="00427B59"/>
    <w:rsid w:val="004E6094"/>
    <w:rsid w:val="004E6FE9"/>
    <w:rsid w:val="00500D3B"/>
    <w:rsid w:val="005441DC"/>
    <w:rsid w:val="005846C3"/>
    <w:rsid w:val="006078F6"/>
    <w:rsid w:val="00615A71"/>
    <w:rsid w:val="00633415"/>
    <w:rsid w:val="00656A25"/>
    <w:rsid w:val="00680624"/>
    <w:rsid w:val="00681513"/>
    <w:rsid w:val="0068424B"/>
    <w:rsid w:val="006E395B"/>
    <w:rsid w:val="00700AB9"/>
    <w:rsid w:val="007053E6"/>
    <w:rsid w:val="00803EE8"/>
    <w:rsid w:val="008421AF"/>
    <w:rsid w:val="00876BF7"/>
    <w:rsid w:val="0089452E"/>
    <w:rsid w:val="008D237F"/>
    <w:rsid w:val="0090257C"/>
    <w:rsid w:val="00902914"/>
    <w:rsid w:val="00947823"/>
    <w:rsid w:val="009829FA"/>
    <w:rsid w:val="009C6FA1"/>
    <w:rsid w:val="00A11C2E"/>
    <w:rsid w:val="00A227AC"/>
    <w:rsid w:val="00A80A21"/>
    <w:rsid w:val="00A80AD4"/>
    <w:rsid w:val="00A90320"/>
    <w:rsid w:val="00AE749E"/>
    <w:rsid w:val="00AF21A8"/>
    <w:rsid w:val="00B90F67"/>
    <w:rsid w:val="00BA5569"/>
    <w:rsid w:val="00BB4182"/>
    <w:rsid w:val="00BE62D1"/>
    <w:rsid w:val="00C00179"/>
    <w:rsid w:val="00C11434"/>
    <w:rsid w:val="00C34AE8"/>
    <w:rsid w:val="00C4154D"/>
    <w:rsid w:val="00C910C3"/>
    <w:rsid w:val="00CE7397"/>
    <w:rsid w:val="00CF7A36"/>
    <w:rsid w:val="00D44120"/>
    <w:rsid w:val="00D547A2"/>
    <w:rsid w:val="00D57181"/>
    <w:rsid w:val="00DC1450"/>
    <w:rsid w:val="00DD516E"/>
    <w:rsid w:val="00E17079"/>
    <w:rsid w:val="00ED44D1"/>
    <w:rsid w:val="00F17C14"/>
    <w:rsid w:val="00F225F8"/>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NormalWeb">
    <w:name w:val="Normal (Web)"/>
    <w:basedOn w:val="Normal"/>
    <w:uiPriority w:val="99"/>
    <w:semiHidden/>
    <w:unhideWhenUsed/>
    <w:rsid w:val="005846C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46C3"/>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96880">
      <w:bodyDiv w:val="1"/>
      <w:marLeft w:val="0"/>
      <w:marRight w:val="0"/>
      <w:marTop w:val="0"/>
      <w:marBottom w:val="0"/>
      <w:divBdr>
        <w:top w:val="none" w:sz="0" w:space="0" w:color="auto"/>
        <w:left w:val="none" w:sz="0" w:space="0" w:color="auto"/>
        <w:bottom w:val="none" w:sz="0" w:space="0" w:color="auto"/>
        <w:right w:val="none" w:sz="0" w:space="0" w:color="auto"/>
      </w:divBdr>
      <w:divsChild>
        <w:div w:id="1687781042">
          <w:marLeft w:val="547"/>
          <w:marRight w:val="0"/>
          <w:marTop w:val="134"/>
          <w:marBottom w:val="0"/>
          <w:divBdr>
            <w:top w:val="none" w:sz="0" w:space="0" w:color="auto"/>
            <w:left w:val="none" w:sz="0" w:space="0" w:color="auto"/>
            <w:bottom w:val="none" w:sz="0" w:space="0" w:color="auto"/>
            <w:right w:val="none" w:sz="0" w:space="0" w:color="auto"/>
          </w:divBdr>
        </w:div>
        <w:div w:id="731849824">
          <w:marLeft w:val="547"/>
          <w:marRight w:val="0"/>
          <w:marTop w:val="134"/>
          <w:marBottom w:val="0"/>
          <w:divBdr>
            <w:top w:val="none" w:sz="0" w:space="0" w:color="auto"/>
            <w:left w:val="none" w:sz="0" w:space="0" w:color="auto"/>
            <w:bottom w:val="none" w:sz="0" w:space="0" w:color="auto"/>
            <w:right w:val="none" w:sz="0" w:space="0" w:color="auto"/>
          </w:divBdr>
        </w:div>
        <w:div w:id="302780033">
          <w:marLeft w:val="547"/>
          <w:marRight w:val="0"/>
          <w:marTop w:val="134"/>
          <w:marBottom w:val="0"/>
          <w:divBdr>
            <w:top w:val="none" w:sz="0" w:space="0" w:color="auto"/>
            <w:left w:val="none" w:sz="0" w:space="0" w:color="auto"/>
            <w:bottom w:val="none" w:sz="0" w:space="0" w:color="auto"/>
            <w:right w:val="none" w:sz="0" w:space="0" w:color="auto"/>
          </w:divBdr>
        </w:div>
      </w:divsChild>
    </w:div>
    <w:div w:id="266430008">
      <w:bodyDiv w:val="1"/>
      <w:marLeft w:val="0"/>
      <w:marRight w:val="0"/>
      <w:marTop w:val="0"/>
      <w:marBottom w:val="0"/>
      <w:divBdr>
        <w:top w:val="none" w:sz="0" w:space="0" w:color="auto"/>
        <w:left w:val="none" w:sz="0" w:space="0" w:color="auto"/>
        <w:bottom w:val="none" w:sz="0" w:space="0" w:color="auto"/>
        <w:right w:val="none" w:sz="0" w:space="0" w:color="auto"/>
      </w:divBdr>
    </w:div>
    <w:div w:id="288827471">
      <w:bodyDiv w:val="1"/>
      <w:marLeft w:val="0"/>
      <w:marRight w:val="0"/>
      <w:marTop w:val="0"/>
      <w:marBottom w:val="0"/>
      <w:divBdr>
        <w:top w:val="none" w:sz="0" w:space="0" w:color="auto"/>
        <w:left w:val="none" w:sz="0" w:space="0" w:color="auto"/>
        <w:bottom w:val="none" w:sz="0" w:space="0" w:color="auto"/>
        <w:right w:val="none" w:sz="0" w:space="0" w:color="auto"/>
      </w:divBdr>
      <w:divsChild>
        <w:div w:id="80949497">
          <w:marLeft w:val="1166"/>
          <w:marRight w:val="0"/>
          <w:marTop w:val="115"/>
          <w:marBottom w:val="0"/>
          <w:divBdr>
            <w:top w:val="none" w:sz="0" w:space="0" w:color="auto"/>
            <w:left w:val="none" w:sz="0" w:space="0" w:color="auto"/>
            <w:bottom w:val="none" w:sz="0" w:space="0" w:color="auto"/>
            <w:right w:val="none" w:sz="0" w:space="0" w:color="auto"/>
          </w:divBdr>
        </w:div>
        <w:div w:id="1727146241">
          <w:marLeft w:val="1166"/>
          <w:marRight w:val="0"/>
          <w:marTop w:val="115"/>
          <w:marBottom w:val="0"/>
          <w:divBdr>
            <w:top w:val="none" w:sz="0" w:space="0" w:color="auto"/>
            <w:left w:val="none" w:sz="0" w:space="0" w:color="auto"/>
            <w:bottom w:val="none" w:sz="0" w:space="0" w:color="auto"/>
            <w:right w:val="none" w:sz="0" w:space="0" w:color="auto"/>
          </w:divBdr>
        </w:div>
      </w:divsChild>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790637435">
      <w:bodyDiv w:val="1"/>
      <w:marLeft w:val="0"/>
      <w:marRight w:val="0"/>
      <w:marTop w:val="0"/>
      <w:marBottom w:val="0"/>
      <w:divBdr>
        <w:top w:val="none" w:sz="0" w:space="0" w:color="auto"/>
        <w:left w:val="none" w:sz="0" w:space="0" w:color="auto"/>
        <w:bottom w:val="none" w:sz="0" w:space="0" w:color="auto"/>
        <w:right w:val="none" w:sz="0" w:space="0" w:color="auto"/>
      </w:divBdr>
      <w:divsChild>
        <w:div w:id="339285493">
          <w:marLeft w:val="965"/>
          <w:marRight w:val="0"/>
          <w:marTop w:val="154"/>
          <w:marBottom w:val="0"/>
          <w:divBdr>
            <w:top w:val="none" w:sz="0" w:space="0" w:color="auto"/>
            <w:left w:val="none" w:sz="0" w:space="0" w:color="auto"/>
            <w:bottom w:val="none" w:sz="0" w:space="0" w:color="auto"/>
            <w:right w:val="none" w:sz="0" w:space="0" w:color="auto"/>
          </w:divBdr>
        </w:div>
        <w:div w:id="2014725873">
          <w:marLeft w:val="965"/>
          <w:marRight w:val="0"/>
          <w:marTop w:val="154"/>
          <w:marBottom w:val="0"/>
          <w:divBdr>
            <w:top w:val="none" w:sz="0" w:space="0" w:color="auto"/>
            <w:left w:val="none" w:sz="0" w:space="0" w:color="auto"/>
            <w:bottom w:val="none" w:sz="0" w:space="0" w:color="auto"/>
            <w:right w:val="none" w:sz="0" w:space="0" w:color="auto"/>
          </w:divBdr>
        </w:div>
        <w:div w:id="999040641">
          <w:marLeft w:val="965"/>
          <w:marRight w:val="0"/>
          <w:marTop w:val="154"/>
          <w:marBottom w:val="0"/>
          <w:divBdr>
            <w:top w:val="none" w:sz="0" w:space="0" w:color="auto"/>
            <w:left w:val="none" w:sz="0" w:space="0" w:color="auto"/>
            <w:bottom w:val="none" w:sz="0" w:space="0" w:color="auto"/>
            <w:right w:val="none" w:sz="0" w:space="0" w:color="auto"/>
          </w:divBdr>
        </w:div>
        <w:div w:id="597640919">
          <w:marLeft w:val="965"/>
          <w:marRight w:val="0"/>
          <w:marTop w:val="154"/>
          <w:marBottom w:val="0"/>
          <w:divBdr>
            <w:top w:val="none" w:sz="0" w:space="0" w:color="auto"/>
            <w:left w:val="none" w:sz="0" w:space="0" w:color="auto"/>
            <w:bottom w:val="none" w:sz="0" w:space="0" w:color="auto"/>
            <w:right w:val="none" w:sz="0" w:space="0" w:color="auto"/>
          </w:divBdr>
        </w:div>
        <w:div w:id="1447962112">
          <w:marLeft w:val="965"/>
          <w:marRight w:val="0"/>
          <w:marTop w:val="154"/>
          <w:marBottom w:val="0"/>
          <w:divBdr>
            <w:top w:val="none" w:sz="0" w:space="0" w:color="auto"/>
            <w:left w:val="none" w:sz="0" w:space="0" w:color="auto"/>
            <w:bottom w:val="none" w:sz="0" w:space="0" w:color="auto"/>
            <w:right w:val="none" w:sz="0" w:space="0" w:color="auto"/>
          </w:divBdr>
        </w:div>
        <w:div w:id="1947034799">
          <w:marLeft w:val="965"/>
          <w:marRight w:val="0"/>
          <w:marTop w:val="154"/>
          <w:marBottom w:val="0"/>
          <w:divBdr>
            <w:top w:val="none" w:sz="0" w:space="0" w:color="auto"/>
            <w:left w:val="none" w:sz="0" w:space="0" w:color="auto"/>
            <w:bottom w:val="none" w:sz="0" w:space="0" w:color="auto"/>
            <w:right w:val="none" w:sz="0" w:space="0" w:color="auto"/>
          </w:divBdr>
        </w:div>
      </w:divsChild>
    </w:div>
    <w:div w:id="1377318136">
      <w:bodyDiv w:val="1"/>
      <w:marLeft w:val="0"/>
      <w:marRight w:val="0"/>
      <w:marTop w:val="0"/>
      <w:marBottom w:val="0"/>
      <w:divBdr>
        <w:top w:val="none" w:sz="0" w:space="0" w:color="auto"/>
        <w:left w:val="none" w:sz="0" w:space="0" w:color="auto"/>
        <w:bottom w:val="none" w:sz="0" w:space="0" w:color="auto"/>
        <w:right w:val="none" w:sz="0" w:space="0" w:color="auto"/>
      </w:divBdr>
    </w:div>
    <w:div w:id="1636175104">
      <w:bodyDiv w:val="1"/>
      <w:marLeft w:val="0"/>
      <w:marRight w:val="0"/>
      <w:marTop w:val="0"/>
      <w:marBottom w:val="0"/>
      <w:divBdr>
        <w:top w:val="none" w:sz="0" w:space="0" w:color="auto"/>
        <w:left w:val="none" w:sz="0" w:space="0" w:color="auto"/>
        <w:bottom w:val="none" w:sz="0" w:space="0" w:color="auto"/>
        <w:right w:val="none" w:sz="0" w:space="0" w:color="auto"/>
      </w:divBdr>
      <w:divsChild>
        <w:div w:id="726533900">
          <w:marLeft w:val="547"/>
          <w:marRight w:val="0"/>
          <w:marTop w:val="115"/>
          <w:marBottom w:val="0"/>
          <w:divBdr>
            <w:top w:val="none" w:sz="0" w:space="0" w:color="auto"/>
            <w:left w:val="none" w:sz="0" w:space="0" w:color="auto"/>
            <w:bottom w:val="none" w:sz="0" w:space="0" w:color="auto"/>
            <w:right w:val="none" w:sz="0" w:space="0" w:color="auto"/>
          </w:divBdr>
        </w:div>
        <w:div w:id="1450511471">
          <w:marLeft w:val="547"/>
          <w:marRight w:val="0"/>
          <w:marTop w:val="115"/>
          <w:marBottom w:val="0"/>
          <w:divBdr>
            <w:top w:val="none" w:sz="0" w:space="0" w:color="auto"/>
            <w:left w:val="none" w:sz="0" w:space="0" w:color="auto"/>
            <w:bottom w:val="none" w:sz="0" w:space="0" w:color="auto"/>
            <w:right w:val="none" w:sz="0" w:space="0" w:color="auto"/>
          </w:divBdr>
        </w:div>
        <w:div w:id="365302801">
          <w:marLeft w:val="547"/>
          <w:marRight w:val="0"/>
          <w:marTop w:val="115"/>
          <w:marBottom w:val="0"/>
          <w:divBdr>
            <w:top w:val="none" w:sz="0" w:space="0" w:color="auto"/>
            <w:left w:val="none" w:sz="0" w:space="0" w:color="auto"/>
            <w:bottom w:val="none" w:sz="0" w:space="0" w:color="auto"/>
            <w:right w:val="none" w:sz="0" w:space="0" w:color="auto"/>
          </w:divBdr>
        </w:div>
      </w:divsChild>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9888476">
      <w:bodyDiv w:val="1"/>
      <w:marLeft w:val="0"/>
      <w:marRight w:val="0"/>
      <w:marTop w:val="0"/>
      <w:marBottom w:val="0"/>
      <w:divBdr>
        <w:top w:val="none" w:sz="0" w:space="0" w:color="auto"/>
        <w:left w:val="none" w:sz="0" w:space="0" w:color="auto"/>
        <w:bottom w:val="none" w:sz="0" w:space="0" w:color="auto"/>
        <w:right w:val="none" w:sz="0" w:space="0" w:color="auto"/>
      </w:divBdr>
    </w:div>
    <w:div w:id="1924603785">
      <w:bodyDiv w:val="1"/>
      <w:marLeft w:val="0"/>
      <w:marRight w:val="0"/>
      <w:marTop w:val="0"/>
      <w:marBottom w:val="0"/>
      <w:divBdr>
        <w:top w:val="none" w:sz="0" w:space="0" w:color="auto"/>
        <w:left w:val="none" w:sz="0" w:space="0" w:color="auto"/>
        <w:bottom w:val="none" w:sz="0" w:space="0" w:color="auto"/>
        <w:right w:val="none" w:sz="0" w:space="0" w:color="auto"/>
      </w:divBdr>
      <w:divsChild>
        <w:div w:id="685986518">
          <w:marLeft w:val="1166"/>
          <w:marRight w:val="0"/>
          <w:marTop w:val="115"/>
          <w:marBottom w:val="0"/>
          <w:divBdr>
            <w:top w:val="none" w:sz="0" w:space="0" w:color="auto"/>
            <w:left w:val="none" w:sz="0" w:space="0" w:color="auto"/>
            <w:bottom w:val="none" w:sz="0" w:space="0" w:color="auto"/>
            <w:right w:val="none" w:sz="0" w:space="0" w:color="auto"/>
          </w:divBdr>
        </w:div>
        <w:div w:id="2022118484">
          <w:marLeft w:val="1166"/>
          <w:marRight w:val="0"/>
          <w:marTop w:val="115"/>
          <w:marBottom w:val="0"/>
          <w:divBdr>
            <w:top w:val="none" w:sz="0" w:space="0" w:color="auto"/>
            <w:left w:val="none" w:sz="0" w:space="0" w:color="auto"/>
            <w:bottom w:val="none" w:sz="0" w:space="0" w:color="auto"/>
            <w:right w:val="none" w:sz="0" w:space="0" w:color="auto"/>
          </w:divBdr>
        </w:div>
      </w:divsChild>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8E7D-C745-4957-8EC2-19508E4D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belal</cp:lastModifiedBy>
  <cp:revision>3</cp:revision>
  <dcterms:created xsi:type="dcterms:W3CDTF">2015-08-30T17:04:00Z</dcterms:created>
  <dcterms:modified xsi:type="dcterms:W3CDTF">2015-11-06T01:16:00Z</dcterms:modified>
</cp:coreProperties>
</file>