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E3" w:rsidRDefault="00046AFA" w:rsidP="00046AFA">
      <w:pPr>
        <w:jc w:val="center"/>
        <w:rPr>
          <w:sz w:val="36"/>
          <w:szCs w:val="36"/>
        </w:rPr>
      </w:pPr>
      <w:r w:rsidRPr="00046AFA">
        <w:rPr>
          <w:sz w:val="36"/>
          <w:szCs w:val="36"/>
        </w:rPr>
        <w:t xml:space="preserve">Introduction to </w:t>
      </w:r>
      <w:proofErr w:type="spellStart"/>
      <w:r w:rsidRPr="00046AFA">
        <w:rPr>
          <w:sz w:val="36"/>
          <w:szCs w:val="36"/>
        </w:rPr>
        <w:t>peri</w:t>
      </w:r>
      <w:proofErr w:type="spellEnd"/>
      <w:r w:rsidRPr="00046AFA">
        <w:rPr>
          <w:sz w:val="36"/>
          <w:szCs w:val="36"/>
        </w:rPr>
        <w:t>-implants diseases</w:t>
      </w:r>
    </w:p>
    <w:p w:rsidR="00046AFA" w:rsidRDefault="00046AFA" w:rsidP="00046AFA">
      <w:pPr>
        <w:jc w:val="center"/>
        <w:rPr>
          <w:sz w:val="36"/>
          <w:szCs w:val="36"/>
        </w:rPr>
      </w:pPr>
    </w:p>
    <w:p w:rsidR="00046AFA" w:rsidRPr="00892A70" w:rsidRDefault="00046AFA" w:rsidP="00046AFA">
      <w:pPr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</w:pPr>
      <w:proofErr w:type="spellStart"/>
      <w:r w:rsidRPr="00892A70">
        <w:rPr>
          <w:sz w:val="28"/>
          <w:szCs w:val="28"/>
        </w:rPr>
        <w:t>Osteointegration</w:t>
      </w:r>
      <w:proofErr w:type="spellEnd"/>
      <w:r w:rsidRPr="00892A70">
        <w:rPr>
          <w:sz w:val="28"/>
          <w:szCs w:val="28"/>
        </w:rPr>
        <w:t>: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 </w:t>
      </w:r>
      <w:r w:rsidRPr="00892A70">
        <w:rPr>
          <w:rStyle w:val="hvr"/>
          <w:rFonts w:ascii="Arial" w:hAnsi="Arial" w:cs="Arial"/>
          <w:color w:val="404040"/>
          <w:sz w:val="28"/>
          <w:szCs w:val="28"/>
          <w:shd w:val="clear" w:color="auto" w:fill="FFFFFF"/>
        </w:rPr>
        <w:t>The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Style w:val="hvr"/>
          <w:rFonts w:ascii="Arial" w:hAnsi="Arial" w:cs="Arial"/>
          <w:color w:val="404040"/>
          <w:sz w:val="28"/>
          <w:szCs w:val="28"/>
          <w:shd w:val="clear" w:color="auto" w:fill="FFFFFF"/>
        </w:rPr>
        <w:t>direct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Style w:val="hvr"/>
          <w:rFonts w:ascii="Arial" w:hAnsi="Arial" w:cs="Arial"/>
          <w:color w:val="404040"/>
          <w:sz w:val="28"/>
          <w:szCs w:val="28"/>
          <w:shd w:val="clear" w:color="auto" w:fill="FFFFFF"/>
        </w:rPr>
        <w:t>structural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Style w:val="hvr"/>
          <w:rFonts w:ascii="Arial" w:hAnsi="Arial" w:cs="Arial"/>
          <w:color w:val="404040"/>
          <w:sz w:val="28"/>
          <w:szCs w:val="28"/>
          <w:shd w:val="clear" w:color="auto" w:fill="FFFFFF"/>
        </w:rPr>
        <w:t>and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Style w:val="hvr"/>
          <w:rFonts w:ascii="Arial" w:hAnsi="Arial" w:cs="Arial"/>
          <w:color w:val="404040"/>
          <w:sz w:val="28"/>
          <w:szCs w:val="28"/>
          <w:shd w:val="clear" w:color="auto" w:fill="FFFFFF"/>
        </w:rPr>
        <w:t>functional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Style w:val="hvr"/>
          <w:rFonts w:ascii="Arial" w:hAnsi="Arial" w:cs="Arial"/>
          <w:color w:val="404040"/>
          <w:sz w:val="28"/>
          <w:szCs w:val="28"/>
          <w:shd w:val="clear" w:color="auto" w:fill="FFFFFF"/>
        </w:rPr>
        <w:t>connection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Style w:val="hvr"/>
          <w:rFonts w:ascii="Arial" w:hAnsi="Arial" w:cs="Arial"/>
          <w:color w:val="404040"/>
          <w:sz w:val="28"/>
          <w:szCs w:val="28"/>
          <w:shd w:val="clear" w:color="auto" w:fill="FFFFFF"/>
        </w:rPr>
        <w:t>between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Style w:val="hvr"/>
          <w:rFonts w:ascii="Arial" w:hAnsi="Arial" w:cs="Arial"/>
          <w:color w:val="404040"/>
          <w:sz w:val="28"/>
          <w:szCs w:val="28"/>
          <w:shd w:val="clear" w:color="auto" w:fill="FFFFFF"/>
        </w:rPr>
        <w:t>living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Style w:val="hvr"/>
          <w:rFonts w:ascii="Arial" w:hAnsi="Arial" w:cs="Arial"/>
          <w:color w:val="404040"/>
          <w:sz w:val="28"/>
          <w:szCs w:val="28"/>
          <w:shd w:val="clear" w:color="auto" w:fill="FFFFFF"/>
        </w:rPr>
        <w:t>bone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Style w:val="hvr"/>
          <w:rFonts w:ascii="Arial" w:hAnsi="Arial" w:cs="Arial"/>
          <w:color w:val="404040"/>
          <w:sz w:val="28"/>
          <w:szCs w:val="28"/>
          <w:shd w:val="clear" w:color="auto" w:fill="FFFFFF"/>
        </w:rPr>
        <w:t>and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Style w:val="hvr"/>
          <w:rFonts w:ascii="Arial" w:hAnsi="Arial" w:cs="Arial"/>
          <w:color w:val="404040"/>
          <w:sz w:val="28"/>
          <w:szCs w:val="28"/>
          <w:shd w:val="clear" w:color="auto" w:fill="FFFFFF"/>
        </w:rPr>
        <w:t>the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Style w:val="hvr"/>
          <w:rFonts w:ascii="Arial" w:hAnsi="Arial" w:cs="Arial"/>
          <w:color w:val="404040"/>
          <w:sz w:val="28"/>
          <w:szCs w:val="28"/>
          <w:shd w:val="clear" w:color="auto" w:fill="FFFFFF"/>
        </w:rPr>
        <w:t>surface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of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a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 </w:t>
      </w:r>
      <w:r w:rsidRPr="00892A70">
        <w:rPr>
          <w:rStyle w:val="hvr"/>
          <w:rFonts w:ascii="Arial" w:hAnsi="Arial" w:cs="Arial"/>
          <w:color w:val="404040"/>
          <w:sz w:val="28"/>
          <w:szCs w:val="28"/>
          <w:shd w:val="clear" w:color="auto" w:fill="FFFFFF"/>
        </w:rPr>
        <w:t>load-bearing</w:t>
      </w:r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implant -</w:t>
      </w:r>
      <w:proofErr w:type="spellStart"/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titanum</w:t>
      </w:r>
      <w:proofErr w:type="spellEnd"/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- (considered as wound healing around the titanium implant)</w:t>
      </w:r>
      <w:proofErr w:type="gramStart"/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>..</w:t>
      </w:r>
      <w:proofErr w:type="gramEnd"/>
      <w:r w:rsidRPr="00892A70">
        <w:rPr>
          <w:rStyle w:val="apple-converted-space"/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</w:p>
    <w:p w:rsidR="00046AFA" w:rsidRPr="00892A70" w:rsidRDefault="00046AFA" w:rsidP="00046AFA">
      <w:pPr>
        <w:pStyle w:val="Default"/>
        <w:rPr>
          <w:sz w:val="28"/>
          <w:szCs w:val="28"/>
        </w:rPr>
      </w:pPr>
    </w:p>
    <w:p w:rsidR="00046AFA" w:rsidRPr="00892A70" w:rsidRDefault="00046AFA" w:rsidP="00046AFA">
      <w:pPr>
        <w:pStyle w:val="Default"/>
        <w:rPr>
          <w:sz w:val="28"/>
          <w:szCs w:val="28"/>
        </w:rPr>
      </w:pPr>
      <w:proofErr w:type="spellStart"/>
      <w:r w:rsidRPr="00892A70">
        <w:rPr>
          <w:sz w:val="28"/>
          <w:szCs w:val="28"/>
        </w:rPr>
        <w:t>Periimplant</w:t>
      </w:r>
      <w:proofErr w:type="spellEnd"/>
      <w:r w:rsidRPr="00892A70">
        <w:rPr>
          <w:sz w:val="28"/>
          <w:szCs w:val="28"/>
        </w:rPr>
        <w:t xml:space="preserve"> soft tissues are similar in appearance and structure to periodontal soft tissues except there’s no cementum and no periodontal ligament.</w:t>
      </w:r>
    </w:p>
    <w:p w:rsidR="00046AFA" w:rsidRPr="00892A70" w:rsidRDefault="00046AFA" w:rsidP="00046AFA">
      <w:pPr>
        <w:pStyle w:val="Default"/>
        <w:rPr>
          <w:sz w:val="28"/>
          <w:szCs w:val="28"/>
        </w:rPr>
      </w:pPr>
    </w:p>
    <w:p w:rsidR="00046AFA" w:rsidRPr="00892A70" w:rsidRDefault="00046AFA" w:rsidP="00046AFA">
      <w:pPr>
        <w:pStyle w:val="Default"/>
        <w:rPr>
          <w:sz w:val="28"/>
          <w:szCs w:val="28"/>
        </w:rPr>
      </w:pPr>
    </w:p>
    <w:p w:rsidR="00046AFA" w:rsidRPr="00892A70" w:rsidRDefault="00046AFA" w:rsidP="00046AFA">
      <w:pPr>
        <w:pStyle w:val="Default"/>
        <w:rPr>
          <w:sz w:val="28"/>
          <w:szCs w:val="28"/>
        </w:rPr>
      </w:pPr>
      <w:r w:rsidRPr="00892A70">
        <w:rPr>
          <w:sz w:val="28"/>
          <w:szCs w:val="28"/>
        </w:rPr>
        <w:t xml:space="preserve">The soft tissues consist of: </w:t>
      </w:r>
    </w:p>
    <w:p w:rsidR="00046AFA" w:rsidRPr="00892A70" w:rsidRDefault="00046AFA" w:rsidP="00046AFA">
      <w:pPr>
        <w:pStyle w:val="Default"/>
        <w:spacing w:after="155"/>
        <w:rPr>
          <w:sz w:val="28"/>
          <w:szCs w:val="28"/>
        </w:rPr>
      </w:pPr>
      <w:r w:rsidRPr="00892A70">
        <w:rPr>
          <w:rFonts w:ascii="Wingdings" w:hAnsi="Wingdings" w:cs="Wingdings"/>
          <w:sz w:val="28"/>
          <w:szCs w:val="28"/>
        </w:rPr>
        <w:t></w:t>
      </w:r>
      <w:r w:rsidRPr="00892A70">
        <w:rPr>
          <w:rFonts w:ascii="Wingdings" w:hAnsi="Wingdings" w:cs="Wingdings"/>
          <w:sz w:val="28"/>
          <w:szCs w:val="28"/>
        </w:rPr>
        <w:t></w:t>
      </w:r>
      <w:r w:rsidRPr="00892A70">
        <w:rPr>
          <w:sz w:val="28"/>
          <w:szCs w:val="28"/>
          <w:u w:val="thick"/>
        </w:rPr>
        <w:t>connective tissue</w:t>
      </w:r>
      <w:r w:rsidRPr="00892A70">
        <w:rPr>
          <w:sz w:val="28"/>
          <w:szCs w:val="28"/>
        </w:rPr>
        <w:t xml:space="preserve"> covered by epithelium. </w:t>
      </w:r>
    </w:p>
    <w:p w:rsidR="00046AFA" w:rsidRPr="00892A70" w:rsidRDefault="00046AFA" w:rsidP="00046AFA">
      <w:pPr>
        <w:pStyle w:val="Default"/>
        <w:spacing w:after="155"/>
        <w:rPr>
          <w:sz w:val="28"/>
          <w:szCs w:val="28"/>
        </w:rPr>
      </w:pPr>
      <w:r w:rsidRPr="00892A70">
        <w:rPr>
          <w:rFonts w:ascii="Wingdings" w:hAnsi="Wingdings" w:cs="Wingdings"/>
          <w:sz w:val="28"/>
          <w:szCs w:val="28"/>
        </w:rPr>
        <w:t></w:t>
      </w:r>
      <w:r w:rsidRPr="00892A70">
        <w:rPr>
          <w:rFonts w:ascii="Wingdings" w:hAnsi="Wingdings" w:cs="Wingdings"/>
          <w:sz w:val="28"/>
          <w:szCs w:val="28"/>
        </w:rPr>
        <w:t></w:t>
      </w:r>
      <w:r w:rsidRPr="00892A70">
        <w:rPr>
          <w:sz w:val="28"/>
          <w:szCs w:val="28"/>
        </w:rPr>
        <w:t xml:space="preserve">a gingival/mucosal </w:t>
      </w:r>
      <w:r w:rsidRPr="00892A70">
        <w:rPr>
          <w:sz w:val="28"/>
          <w:szCs w:val="28"/>
          <w:u w:val="thick"/>
        </w:rPr>
        <w:t>sulcus</w:t>
      </w:r>
      <w:r w:rsidRPr="00892A70">
        <w:rPr>
          <w:sz w:val="28"/>
          <w:szCs w:val="28"/>
        </w:rPr>
        <w:t xml:space="preserve">, </w:t>
      </w:r>
    </w:p>
    <w:p w:rsidR="00046AFA" w:rsidRPr="00892A70" w:rsidRDefault="00046AFA" w:rsidP="00046AFA">
      <w:pPr>
        <w:pStyle w:val="Default"/>
        <w:spacing w:after="155"/>
        <w:rPr>
          <w:sz w:val="28"/>
          <w:szCs w:val="28"/>
        </w:rPr>
      </w:pPr>
      <w:r w:rsidRPr="00892A70">
        <w:rPr>
          <w:rFonts w:ascii="Wingdings" w:hAnsi="Wingdings" w:cs="Wingdings"/>
          <w:sz w:val="28"/>
          <w:szCs w:val="28"/>
        </w:rPr>
        <w:t></w:t>
      </w:r>
      <w:r w:rsidRPr="00892A70">
        <w:rPr>
          <w:rFonts w:ascii="Wingdings" w:hAnsi="Wingdings" w:cs="Wingdings"/>
          <w:sz w:val="28"/>
          <w:szCs w:val="28"/>
        </w:rPr>
        <w:t></w:t>
      </w:r>
      <w:r w:rsidRPr="00892A70">
        <w:rPr>
          <w:sz w:val="28"/>
          <w:szCs w:val="28"/>
        </w:rPr>
        <w:t xml:space="preserve">a long </w:t>
      </w:r>
      <w:r w:rsidRPr="00892A70">
        <w:rPr>
          <w:sz w:val="28"/>
          <w:szCs w:val="28"/>
          <w:u w:val="thick"/>
        </w:rPr>
        <w:t>junctional epithelial</w:t>
      </w:r>
      <w:r w:rsidRPr="00892A70">
        <w:rPr>
          <w:sz w:val="28"/>
          <w:szCs w:val="28"/>
        </w:rPr>
        <w:t xml:space="preserve"> attachment, </w:t>
      </w:r>
    </w:p>
    <w:p w:rsidR="00046AFA" w:rsidRPr="00892A70" w:rsidRDefault="00046AFA" w:rsidP="00046AFA">
      <w:pPr>
        <w:pStyle w:val="Default"/>
        <w:rPr>
          <w:sz w:val="28"/>
          <w:szCs w:val="28"/>
        </w:rPr>
      </w:pPr>
      <w:r w:rsidRPr="00892A70">
        <w:rPr>
          <w:rFonts w:ascii="Wingdings" w:hAnsi="Wingdings" w:cs="Wingdings"/>
          <w:sz w:val="28"/>
          <w:szCs w:val="28"/>
        </w:rPr>
        <w:t></w:t>
      </w:r>
      <w:r w:rsidRPr="00892A70">
        <w:rPr>
          <w:rFonts w:ascii="Wingdings" w:hAnsi="Wingdings" w:cs="Wingdings"/>
          <w:sz w:val="28"/>
          <w:szCs w:val="28"/>
        </w:rPr>
        <w:t></w:t>
      </w:r>
      <w:r w:rsidRPr="00892A70">
        <w:rPr>
          <w:sz w:val="28"/>
          <w:szCs w:val="28"/>
        </w:rPr>
        <w:t xml:space="preserve">a zone of connective tissue above the supporting bone </w:t>
      </w:r>
    </w:p>
    <w:p w:rsidR="00046AFA" w:rsidRPr="00892A70" w:rsidRDefault="00046AFA" w:rsidP="00046AFA">
      <w:pPr>
        <w:pStyle w:val="Default"/>
        <w:rPr>
          <w:sz w:val="28"/>
          <w:szCs w:val="28"/>
        </w:rPr>
      </w:pPr>
      <w:r w:rsidRPr="00892A70">
        <w:rPr>
          <w:sz w:val="28"/>
          <w:szCs w:val="28"/>
        </w:rPr>
        <w:t xml:space="preserve"> </w:t>
      </w:r>
    </w:p>
    <w:p w:rsidR="00046AFA" w:rsidRPr="00892A70" w:rsidRDefault="00046AFA" w:rsidP="00046AFA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In implants there’s biologic width since there’s connective tissue.</w:t>
      </w:r>
    </w:p>
    <w:p w:rsidR="00046AFA" w:rsidRPr="00892A70" w:rsidRDefault="00046AFA" w:rsidP="00046AFA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Do implants have the same collagen of natural teeth? </w:t>
      </w:r>
      <w:proofErr w:type="gramStart"/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Vascularity?</w:t>
      </w:r>
      <w:proofErr w:type="gramEnd"/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proofErr w:type="gramStart"/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Resistance to infection?</w:t>
      </w:r>
      <w:proofErr w:type="gramEnd"/>
    </w:p>
    <w:p w:rsidR="00046AFA" w:rsidRPr="00892A70" w:rsidRDefault="00046AFA" w:rsidP="00046AFA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Implants: connective tissue fibers are parallel to implants and never insert into implant surface</w:t>
      </w:r>
      <w:r w:rsidR="009951BB"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so the </w:t>
      </w:r>
      <w:r w:rsidR="00892A70"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resistance of tissue in implants</w:t>
      </w:r>
      <w:r w:rsidR="009951BB"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less compared to the tissue in natural teeth.</w:t>
      </w:r>
    </w:p>
    <w:p w:rsidR="009951BB" w:rsidRPr="00892A70" w:rsidRDefault="009951BB" w:rsidP="00046AFA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</w:p>
    <w:p w:rsidR="009951BB" w:rsidRPr="00892A70" w:rsidRDefault="009951BB" w:rsidP="00046AFA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Junctional epithelium in implant longer compared in natural teeth. Also the biologic width is wider in implant.</w:t>
      </w:r>
    </w:p>
    <w:p w:rsidR="009951BB" w:rsidRPr="00892A70" w:rsidRDefault="009951BB" w:rsidP="00046AFA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</w:p>
    <w:p w:rsidR="009951BB" w:rsidRPr="00892A70" w:rsidRDefault="009951BB" w:rsidP="009951BB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lastRenderedPageBreak/>
        <w:t>**Note: the first line of defense/immunity -all parts of the body-: epithelium (to make mechanical barrier to protect the internal structure from the pathogens surrounding)</w:t>
      </w:r>
    </w:p>
    <w:p w:rsidR="009951BB" w:rsidRPr="00892A70" w:rsidRDefault="009951BB" w:rsidP="009951BB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proofErr w:type="spellStart"/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e.g</w:t>
      </w:r>
      <w:proofErr w:type="spellEnd"/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: the main healing in periodontitis: long junctional epithelium.</w:t>
      </w:r>
    </w:p>
    <w:p w:rsidR="009951BB" w:rsidRPr="00892A70" w:rsidRDefault="009951BB" w:rsidP="009951BB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</w:p>
    <w:p w:rsidR="009951BB" w:rsidRPr="00892A70" w:rsidRDefault="009951BB" w:rsidP="009951BB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When insert implant the body start build up epithelial barrier –the same function as junctional epithelium in the natural teeth-. </w:t>
      </w:r>
      <w:proofErr w:type="gramStart"/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Epithelial barrier (2mm) longer than JE (1mm).</w:t>
      </w:r>
      <w:proofErr w:type="gramEnd"/>
    </w:p>
    <w:p w:rsidR="009951BB" w:rsidRPr="00892A70" w:rsidRDefault="009951BB" w:rsidP="009951BB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In implant: more collagen fibers, less fibroblasts so it’s like scar tissues -which are less elastic and more </w:t>
      </w:r>
      <w:proofErr w:type="spellStart"/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collagenous</w:t>
      </w:r>
      <w:proofErr w:type="spellEnd"/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-.</w:t>
      </w:r>
    </w:p>
    <w:p w:rsidR="00892A70" w:rsidRPr="00892A70" w:rsidRDefault="009951BB" w:rsidP="00892A70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One of implant function: shock </w:t>
      </w:r>
      <w:proofErr w:type="spellStart"/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absorbant</w:t>
      </w:r>
      <w:proofErr w:type="spellEnd"/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 w:rsidR="00892A70"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–one of PDL role- &gt;&gt; when occlusal trauma occur normally the body adapt by widening PDL or displacement of tooth but in implant there’s no adaptation so it will fracture …</w:t>
      </w:r>
    </w:p>
    <w:p w:rsidR="00892A70" w:rsidRPr="00892A70" w:rsidRDefault="00892A70" w:rsidP="00892A70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>Usually when they think to insert implant they try to make the first teeth contact at the natural teeth &amp; at eccentric: light touch at implant.</w:t>
      </w:r>
    </w:p>
    <w:p w:rsidR="00892A70" w:rsidRPr="00892A70" w:rsidRDefault="00892A70" w:rsidP="00892A70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</w:p>
    <w:p w:rsidR="00892A70" w:rsidRPr="00892A70" w:rsidRDefault="00892A70" w:rsidP="00892A70">
      <w:pPr>
        <w:pStyle w:val="Default"/>
        <w:rPr>
          <w:sz w:val="28"/>
          <w:szCs w:val="28"/>
        </w:rPr>
      </w:pPr>
    </w:p>
    <w:p w:rsidR="00892A70" w:rsidRPr="00892A70" w:rsidRDefault="00892A70" w:rsidP="00892A70">
      <w:pPr>
        <w:pStyle w:val="Default"/>
        <w:rPr>
          <w:rFonts w:cstheme="minorBidi"/>
          <w:color w:val="auto"/>
          <w:sz w:val="28"/>
          <w:szCs w:val="28"/>
        </w:rPr>
      </w:pPr>
    </w:p>
    <w:p w:rsidR="00892A70" w:rsidRPr="00892A70" w:rsidRDefault="00892A70" w:rsidP="00892A70">
      <w:pPr>
        <w:pStyle w:val="Default"/>
        <w:rPr>
          <w:rFonts w:cstheme="minorBidi"/>
          <w:color w:val="auto"/>
          <w:sz w:val="28"/>
          <w:szCs w:val="28"/>
        </w:rPr>
      </w:pPr>
      <w:r w:rsidRPr="00892A70">
        <w:rPr>
          <w:rFonts w:cstheme="minorBidi"/>
          <w:color w:val="auto"/>
          <w:sz w:val="28"/>
          <w:szCs w:val="28"/>
        </w:rPr>
        <w:t xml:space="preserve">The connective fibers are parallel to the implant surface without attachment to the metal body (adhesion). Consequently, the </w:t>
      </w:r>
      <w:r w:rsidRPr="00892A70">
        <w:rPr>
          <w:rFonts w:cstheme="minorBidi"/>
          <w:color w:val="auto"/>
          <w:sz w:val="28"/>
          <w:szCs w:val="28"/>
          <w:u w:val="thick"/>
        </w:rPr>
        <w:t>resistance to probing around implants is decreased</w:t>
      </w:r>
      <w:r w:rsidRPr="00892A70">
        <w:rPr>
          <w:rFonts w:cstheme="minorBidi"/>
          <w:color w:val="auto"/>
          <w:sz w:val="28"/>
          <w:szCs w:val="28"/>
        </w:rPr>
        <w:t xml:space="preserve"> as compared to that around teeth. </w:t>
      </w:r>
    </w:p>
    <w:p w:rsidR="009951BB" w:rsidRPr="00892A70" w:rsidRDefault="00892A70" w:rsidP="00892A70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  <w:r w:rsidRPr="00892A70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</w:p>
    <w:p w:rsidR="009951BB" w:rsidRPr="00892A70" w:rsidRDefault="009951BB" w:rsidP="009951BB">
      <w:pPr>
        <w:rPr>
          <w:rFonts w:ascii="Arial" w:hAnsi="Arial" w:cs="Arial"/>
          <w:color w:val="404040"/>
          <w:sz w:val="28"/>
          <w:szCs w:val="28"/>
          <w:shd w:val="clear" w:color="auto" w:fill="FFFFFF"/>
        </w:rPr>
      </w:pPr>
    </w:p>
    <w:sectPr w:rsidR="009951BB" w:rsidRPr="00892A70" w:rsidSect="000B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46AFA"/>
    <w:rsid w:val="00046AFA"/>
    <w:rsid w:val="000B71BD"/>
    <w:rsid w:val="00892A70"/>
    <w:rsid w:val="00907C83"/>
    <w:rsid w:val="009951BB"/>
    <w:rsid w:val="00A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6AFA"/>
  </w:style>
  <w:style w:type="character" w:customStyle="1" w:styleId="hvr">
    <w:name w:val="hvr"/>
    <w:basedOn w:val="DefaultParagraphFont"/>
    <w:rsid w:val="00046AFA"/>
  </w:style>
  <w:style w:type="paragraph" w:customStyle="1" w:styleId="Default">
    <w:name w:val="Default"/>
    <w:rsid w:val="00046AF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2016-01-07T20:31:00Z</dcterms:created>
  <dcterms:modified xsi:type="dcterms:W3CDTF">2016-01-07T21:35:00Z</dcterms:modified>
</cp:coreProperties>
</file>